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DFB" w:rsidR="006F36C3" w:rsidP="006F36C3" w:rsidRDefault="006F36C3" w14:paraId="754D6129" w14:textId="77777777">
      <w:pPr>
        <w:pStyle w:val="Heading1"/>
        <w:rPr>
          <w:rFonts w:ascii="Poppins" w:hAnsi="Poppins" w:cs="Poppins"/>
          <w:b/>
          <w:bCs/>
          <w:color w:val="auto"/>
          <w:sz w:val="28"/>
          <w:szCs w:val="28"/>
        </w:rPr>
      </w:pPr>
      <w:r w:rsidRPr="00A06DFB">
        <w:rPr>
          <w:rFonts w:ascii="Poppins" w:hAnsi="Poppins" w:cs="Poppins"/>
          <w:b/>
          <w:bCs/>
          <w:color w:val="auto"/>
          <w:sz w:val="28"/>
          <w:szCs w:val="28"/>
        </w:rPr>
        <w:t>Safeguarding policy statement</w:t>
      </w:r>
    </w:p>
    <w:p w:rsidRPr="00A06DFB" w:rsidR="006F36C3" w:rsidP="006F36C3" w:rsidRDefault="006F36C3" w14:paraId="39F20806" w14:textId="77777777">
      <w:pPr>
        <w:pStyle w:val="Heading2"/>
        <w:rPr>
          <w:rFonts w:ascii="Poppins" w:hAnsi="Poppins" w:cs="Poppins"/>
          <w:b/>
          <w:bCs/>
          <w:color w:val="auto"/>
          <w:sz w:val="28"/>
          <w:szCs w:val="28"/>
        </w:rPr>
      </w:pPr>
      <w:r w:rsidRPr="00A06DFB">
        <w:rPr>
          <w:rFonts w:ascii="Poppins" w:hAnsi="Poppins" w:cs="Poppins"/>
          <w:b/>
          <w:bCs/>
          <w:color w:val="auto"/>
          <w:sz w:val="28"/>
          <w:szCs w:val="28"/>
        </w:rPr>
        <w:t>Our statement</w:t>
      </w:r>
    </w:p>
    <w:p w:rsidRPr="00A06DFB" w:rsidR="00146AA3" w:rsidP="006F36C3" w:rsidRDefault="006F36C3" w14:paraId="47167E59" w14:textId="41486B31">
      <w:pPr>
        <w:jc w:val="both"/>
        <w:rPr>
          <w:rFonts w:ascii="Poppins" w:hAnsi="Poppins" w:cs="Poppins"/>
          <w:sz w:val="22"/>
          <w:szCs w:val="22"/>
        </w:rPr>
      </w:pPr>
      <w:r w:rsidRPr="00A06DFB">
        <w:rPr>
          <w:rFonts w:ascii="Poppins" w:hAnsi="Poppins" w:cs="Poppins"/>
          <w:sz w:val="22"/>
          <w:szCs w:val="22"/>
        </w:rPr>
        <w:t>Our organisation acknowledges its duty of care to safeguard</w:t>
      </w:r>
      <w:r w:rsidRPr="00A06DFB" w:rsidR="00A701A4">
        <w:rPr>
          <w:rFonts w:ascii="Poppins" w:hAnsi="Poppins" w:cs="Poppins"/>
          <w:sz w:val="22"/>
          <w:szCs w:val="22"/>
        </w:rPr>
        <w:t xml:space="preserve"> children and young people which means preventing a </w:t>
      </w:r>
      <w:proofErr w:type="gramStart"/>
      <w:r w:rsidRPr="00A06DFB" w:rsidR="00A701A4">
        <w:rPr>
          <w:rFonts w:ascii="Poppins" w:hAnsi="Poppins" w:cs="Poppins"/>
          <w:sz w:val="22"/>
          <w:szCs w:val="22"/>
        </w:rPr>
        <w:t>protecting children</w:t>
      </w:r>
      <w:proofErr w:type="gramEnd"/>
      <w:r w:rsidRPr="00A06DFB" w:rsidR="00A701A4">
        <w:rPr>
          <w:rFonts w:ascii="Poppins" w:hAnsi="Poppins" w:cs="Poppins"/>
          <w:sz w:val="22"/>
          <w:szCs w:val="22"/>
        </w:rPr>
        <w:t xml:space="preserve"> from abuse or </w:t>
      </w:r>
      <w:proofErr w:type="gramStart"/>
      <w:r w:rsidRPr="00A06DFB" w:rsidR="00A701A4">
        <w:rPr>
          <w:rFonts w:ascii="Poppins" w:hAnsi="Poppins" w:cs="Poppins"/>
          <w:sz w:val="22"/>
          <w:szCs w:val="22"/>
        </w:rPr>
        <w:t>neglect, and</w:t>
      </w:r>
      <w:proofErr w:type="gramEnd"/>
      <w:r w:rsidRPr="00A06DFB" w:rsidR="00A701A4">
        <w:rPr>
          <w:rFonts w:ascii="Poppins" w:hAnsi="Poppins" w:cs="Poppins"/>
          <w:sz w:val="22"/>
          <w:szCs w:val="22"/>
        </w:rPr>
        <w:t xml:space="preserve"> educating those around them to recognise the signs and dangers.  </w:t>
      </w:r>
      <w:r w:rsidRPr="00A06DFB" w:rsidR="00A20004">
        <w:rPr>
          <w:rFonts w:ascii="Poppins" w:hAnsi="Poppins" w:cs="Poppins"/>
          <w:sz w:val="22"/>
          <w:szCs w:val="22"/>
        </w:rPr>
        <w:t xml:space="preserve">As such, we fully adopt the </w:t>
      </w:r>
      <w:hyperlink w:history="1" r:id="rId7">
        <w:r w:rsidRPr="00A06DFB" w:rsidR="00A20004">
          <w:rPr>
            <w:rStyle w:val="Hyperlink"/>
            <w:rFonts w:ascii="Poppins" w:hAnsi="Poppins" w:cs="Poppins"/>
            <w:sz w:val="22"/>
            <w:szCs w:val="22"/>
          </w:rPr>
          <w:t>Safeguarding Policy</w:t>
        </w:r>
      </w:hyperlink>
      <w:r w:rsidRPr="00A06DFB" w:rsidR="00A20004">
        <w:rPr>
          <w:rFonts w:ascii="Poppins" w:hAnsi="Poppins" w:cs="Poppins"/>
          <w:sz w:val="22"/>
          <w:szCs w:val="22"/>
        </w:rPr>
        <w:t xml:space="preserve"> of </w:t>
      </w:r>
      <w:proofErr w:type="spellStart"/>
      <w:r w:rsidRPr="00A06DFB" w:rsidR="00A20004">
        <w:rPr>
          <w:rFonts w:ascii="Poppins" w:hAnsi="Poppins" w:cs="Poppins"/>
          <w:sz w:val="22"/>
          <w:szCs w:val="22"/>
        </w:rPr>
        <w:t>BowlsWales</w:t>
      </w:r>
      <w:proofErr w:type="spellEnd"/>
      <w:r w:rsidRPr="00A06DFB" w:rsidR="00E92D27">
        <w:rPr>
          <w:rFonts w:ascii="Poppins" w:hAnsi="Poppins" w:cs="Poppins"/>
          <w:sz w:val="22"/>
          <w:szCs w:val="22"/>
        </w:rPr>
        <w:t xml:space="preserve"> and are committed to ensuring safeguarding practice reflects statutory responsibilities, government guidance, and complies with best practice.</w:t>
      </w:r>
    </w:p>
    <w:p w:rsidRPr="00A06DFB" w:rsidR="006F36C3" w:rsidP="006F36C3" w:rsidRDefault="006F36C3" w14:paraId="2013B442" w14:textId="77777777">
      <w:pPr>
        <w:jc w:val="both"/>
        <w:rPr>
          <w:rFonts w:ascii="Poppins" w:hAnsi="Poppins" w:cs="Poppins"/>
          <w:sz w:val="22"/>
          <w:szCs w:val="22"/>
        </w:rPr>
      </w:pPr>
    </w:p>
    <w:p w:rsidRPr="00A06DFB" w:rsidR="006F36C3" w:rsidP="006F36C3" w:rsidRDefault="006F36C3" w14:paraId="2EF709B1" w14:textId="77777777">
      <w:pPr>
        <w:jc w:val="both"/>
        <w:rPr>
          <w:rFonts w:ascii="Poppins" w:hAnsi="Poppins" w:cs="Poppins"/>
          <w:sz w:val="22"/>
          <w:szCs w:val="22"/>
        </w:rPr>
      </w:pPr>
      <w:r w:rsidRPr="00A06DFB">
        <w:rPr>
          <w:rFonts w:ascii="Poppins" w:hAnsi="Poppins" w:cs="Poppins"/>
          <w:sz w:val="22"/>
          <w:szCs w:val="22"/>
        </w:rPr>
        <w:t xml:space="preserve">The policy recognises that the welfare and interests of children are paramount in all circumstances. It aims to ensure that regardless of age, ability or disability, gender reassignment, race, religion or belief, sex or sexual orientation, socio-economic background, all children: </w:t>
      </w:r>
    </w:p>
    <w:p w:rsidRPr="00A06DFB" w:rsidR="006F36C3" w:rsidP="006F36C3" w:rsidRDefault="006F36C3" w14:paraId="563B8A3D" w14:textId="77777777">
      <w:pPr>
        <w:pStyle w:val="Bullettext1"/>
        <w:jc w:val="both"/>
        <w:rPr>
          <w:rFonts w:ascii="Poppins" w:hAnsi="Poppins" w:cs="Poppins"/>
          <w:sz w:val="22"/>
          <w:szCs w:val="22"/>
        </w:rPr>
      </w:pPr>
      <w:r w:rsidRPr="00A06DFB">
        <w:rPr>
          <w:rFonts w:ascii="Poppins" w:hAnsi="Poppins" w:cs="Poppins"/>
          <w:sz w:val="22"/>
          <w:szCs w:val="22"/>
        </w:rPr>
        <w:t xml:space="preserve">have a positive and enjoyable experience at </w:t>
      </w:r>
      <w:r w:rsidRPr="00A06DFB">
        <w:rPr>
          <w:rFonts w:ascii="Poppins" w:hAnsi="Poppins" w:cs="Poppins"/>
          <w:color w:val="FF0000"/>
          <w:sz w:val="22"/>
          <w:szCs w:val="22"/>
        </w:rPr>
        <w:t xml:space="preserve">[club name] </w:t>
      </w:r>
      <w:r w:rsidRPr="00A06DFB">
        <w:rPr>
          <w:rFonts w:ascii="Poppins" w:hAnsi="Poppins" w:cs="Poppins"/>
          <w:sz w:val="22"/>
          <w:szCs w:val="22"/>
        </w:rPr>
        <w:t>in a safe and child-centred environment</w:t>
      </w:r>
    </w:p>
    <w:p w:rsidRPr="00202BA4" w:rsidR="006F36C3" w:rsidP="00202BA4" w:rsidRDefault="006F36C3" w14:paraId="4B031C83" w14:textId="6C27D812">
      <w:pPr>
        <w:pStyle w:val="Bullettext1"/>
        <w:jc w:val="both"/>
        <w:rPr>
          <w:rFonts w:ascii="Poppins" w:hAnsi="Poppins" w:cs="Poppins"/>
          <w:sz w:val="22"/>
          <w:szCs w:val="22"/>
        </w:rPr>
      </w:pPr>
      <w:r w:rsidRPr="00A06DFB">
        <w:rPr>
          <w:rFonts w:ascii="Poppins" w:hAnsi="Poppins" w:cs="Poppins"/>
          <w:sz w:val="22"/>
          <w:szCs w:val="22"/>
        </w:rPr>
        <w:t xml:space="preserve">are protected from abuse whilst participating in bowls or outside of the activity. </w:t>
      </w:r>
    </w:p>
    <w:p w:rsidRPr="00202BA4" w:rsidR="006F36C3" w:rsidP="006F36C3" w:rsidRDefault="006F36C3" w14:paraId="5AEA73EB" w14:textId="5718D63C">
      <w:pPr>
        <w:pStyle w:val="Heading2"/>
        <w:rPr>
          <w:rFonts w:ascii="Poppins" w:hAnsi="Poppins" w:cs="Poppins"/>
          <w:b/>
          <w:bCs/>
          <w:color w:val="auto"/>
          <w:sz w:val="28"/>
          <w:szCs w:val="28"/>
        </w:rPr>
      </w:pPr>
      <w:r w:rsidRPr="00202BA4">
        <w:rPr>
          <w:rFonts w:ascii="Poppins" w:hAnsi="Poppins" w:cs="Poppins"/>
          <w:b/>
          <w:bCs/>
          <w:color w:val="auto"/>
          <w:sz w:val="28"/>
          <w:szCs w:val="28"/>
        </w:rPr>
        <w:t>Our policy</w:t>
      </w:r>
    </w:p>
    <w:p w:rsidRPr="00202BA4" w:rsidR="006F36C3" w:rsidP="006F36C3" w:rsidRDefault="006F36C3" w14:paraId="6F6DF14F" w14:textId="77777777">
      <w:pPr>
        <w:pStyle w:val="Heading3"/>
        <w:rPr>
          <w:rFonts w:ascii="Poppins" w:hAnsi="Poppins" w:cs="Poppins"/>
          <w:b/>
          <w:bCs/>
          <w:color w:val="auto"/>
        </w:rPr>
      </w:pPr>
      <w:r w:rsidRPr="00202BA4">
        <w:rPr>
          <w:rFonts w:ascii="Poppins" w:hAnsi="Poppins" w:cs="Poppins"/>
          <w:b/>
          <w:bCs/>
          <w:color w:val="auto"/>
        </w:rPr>
        <w:t>What we’ll do</w:t>
      </w:r>
    </w:p>
    <w:p w:rsidRPr="00A06DFB" w:rsidR="006F36C3" w:rsidP="006F36C3" w:rsidRDefault="006F36C3" w14:paraId="67CF55F6" w14:textId="77777777">
      <w:pPr>
        <w:rPr>
          <w:rFonts w:ascii="Poppins" w:hAnsi="Poppins" w:cs="Poppins"/>
          <w:sz w:val="22"/>
          <w:szCs w:val="22"/>
        </w:rPr>
      </w:pPr>
      <w:r w:rsidRPr="00A06DFB">
        <w:rPr>
          <w:rFonts w:ascii="Poppins" w:hAnsi="Poppins" w:cs="Poppins"/>
          <w:sz w:val="22"/>
          <w:szCs w:val="22"/>
        </w:rPr>
        <w:t xml:space="preserve"> </w:t>
      </w:r>
      <w:r w:rsidRPr="00A06DFB">
        <w:rPr>
          <w:rFonts w:ascii="Poppins" w:hAnsi="Poppins" w:cs="Poppins"/>
          <w:noProof/>
          <w:sz w:val="22"/>
          <w:szCs w:val="22"/>
        </w:rPr>
        <w:t>As part of our safeguarding policy we will:</w:t>
      </w:r>
    </w:p>
    <w:p w:rsidRPr="00A06DFB" w:rsidR="0017149A" w:rsidP="006F36C3" w:rsidRDefault="0017149A" w14:paraId="7588413B" w14:textId="58DF2BD9">
      <w:pPr>
        <w:pStyle w:val="Bullettext1"/>
        <w:jc w:val="both"/>
        <w:rPr>
          <w:rFonts w:ascii="Poppins" w:hAnsi="Poppins" w:cs="Poppins"/>
          <w:sz w:val="22"/>
          <w:szCs w:val="22"/>
        </w:rPr>
      </w:pPr>
      <w:r w:rsidRPr="00A06DFB">
        <w:rPr>
          <w:rFonts w:ascii="Poppins" w:hAnsi="Poppins" w:cs="Poppins"/>
          <w:sz w:val="22"/>
          <w:szCs w:val="22"/>
        </w:rPr>
        <w:t>ensure that everyone associated with our organisation knows how to report a concern</w:t>
      </w:r>
    </w:p>
    <w:p w:rsidRPr="00A06DFB" w:rsidR="006F36C3" w:rsidP="006F36C3" w:rsidRDefault="006F36C3" w14:paraId="1821BEB9" w14:textId="1A84D912">
      <w:pPr>
        <w:pStyle w:val="Bullettext1"/>
        <w:jc w:val="both"/>
        <w:rPr>
          <w:rFonts w:ascii="Poppins" w:hAnsi="Poppins" w:cs="Poppins"/>
          <w:sz w:val="22"/>
          <w:szCs w:val="22"/>
        </w:rPr>
      </w:pPr>
      <w:r w:rsidRPr="00A06DFB">
        <w:rPr>
          <w:rFonts w:ascii="Poppins" w:hAnsi="Poppins" w:cs="Poppins"/>
          <w:sz w:val="22"/>
          <w:szCs w:val="22"/>
        </w:rPr>
        <w:t>promote and prioritise the safety and wellbeing of children and young people</w:t>
      </w:r>
    </w:p>
    <w:p w:rsidRPr="00202BA4" w:rsidR="006F36C3" w:rsidP="00055D12" w:rsidRDefault="00055D12" w14:paraId="619E7873" w14:textId="63A90047">
      <w:pPr>
        <w:pStyle w:val="Bullettext1"/>
        <w:rPr>
          <w:rFonts w:ascii="Poppins" w:hAnsi="Poppins" w:cs="Poppins"/>
          <w:sz w:val="22"/>
          <w:szCs w:val="22"/>
        </w:rPr>
      </w:pPr>
      <w:r w:rsidRPr="00202BA4">
        <w:rPr>
          <w:rFonts w:ascii="Poppins" w:hAnsi="Poppins" w:cs="Poppins"/>
          <w:sz w:val="22"/>
          <w:szCs w:val="22"/>
        </w:rPr>
        <w:t>value and respect children by listening to the voice of the child by taking their views seriously and with due consideration.</w:t>
      </w:r>
    </w:p>
    <w:p w:rsidRPr="00A06DFB" w:rsidR="006F36C3" w:rsidP="006F36C3" w:rsidRDefault="006F36C3" w14:paraId="177FCB4A" w14:textId="77777777">
      <w:pPr>
        <w:pStyle w:val="Bullettext1"/>
        <w:jc w:val="both"/>
        <w:rPr>
          <w:rFonts w:ascii="Poppins" w:hAnsi="Poppins" w:cs="Poppins"/>
          <w:sz w:val="22"/>
          <w:szCs w:val="22"/>
        </w:rPr>
      </w:pPr>
      <w:r w:rsidRPr="00A06DFB">
        <w:rPr>
          <w:rFonts w:ascii="Poppins" w:hAnsi="Poppins" w:cs="Poppins"/>
          <w:sz w:val="22"/>
          <w:szCs w:val="22"/>
        </w:rPr>
        <w:t>ensure robust safeguarding arrangements and procedures are in operation</w:t>
      </w:r>
    </w:p>
    <w:p w:rsidRPr="00A06DFB" w:rsidR="006F36C3" w:rsidP="006F36C3" w:rsidRDefault="006F36C3" w14:paraId="1CA6A4DC" w14:textId="657C93CF">
      <w:pPr>
        <w:pStyle w:val="Bullettext1"/>
        <w:jc w:val="both"/>
        <w:rPr>
          <w:rFonts w:ascii="Poppins" w:hAnsi="Poppins" w:cs="Poppins"/>
          <w:sz w:val="22"/>
          <w:szCs w:val="22"/>
        </w:rPr>
      </w:pPr>
      <w:r w:rsidRPr="00A06DFB">
        <w:rPr>
          <w:rFonts w:ascii="Poppins" w:hAnsi="Poppins" w:cs="Poppins"/>
          <w:sz w:val="22"/>
          <w:szCs w:val="22"/>
        </w:rPr>
        <w:t>adopt safeguarding best practice through our policies, procedures and code</w:t>
      </w:r>
      <w:r w:rsidRPr="00A06DFB" w:rsidR="00055D12">
        <w:rPr>
          <w:rFonts w:ascii="Poppins" w:hAnsi="Poppins" w:cs="Poppins"/>
          <w:sz w:val="22"/>
          <w:szCs w:val="22"/>
        </w:rPr>
        <w:t>s</w:t>
      </w:r>
      <w:r w:rsidRPr="00A06DFB">
        <w:rPr>
          <w:rFonts w:ascii="Poppins" w:hAnsi="Poppins" w:cs="Poppins"/>
          <w:sz w:val="22"/>
          <w:szCs w:val="22"/>
        </w:rPr>
        <w:t xml:space="preserve"> of conduct for staff and volunteers </w:t>
      </w:r>
    </w:p>
    <w:p w:rsidRPr="00A06DFB" w:rsidR="006F36C3" w:rsidP="006F36C3" w:rsidRDefault="006F36C3" w14:paraId="400F50A2" w14:textId="77777777">
      <w:pPr>
        <w:pStyle w:val="Bullettext1"/>
        <w:jc w:val="both"/>
        <w:rPr>
          <w:rFonts w:ascii="Poppins" w:hAnsi="Poppins" w:cs="Poppins"/>
          <w:sz w:val="22"/>
          <w:szCs w:val="22"/>
        </w:rPr>
      </w:pPr>
      <w:r w:rsidRPr="00A06DFB">
        <w:rPr>
          <w:rFonts w:ascii="Poppins" w:hAnsi="Poppins" w:cs="Poppins"/>
          <w:sz w:val="22"/>
          <w:szCs w:val="22"/>
        </w:rPr>
        <w:t xml:space="preserve">ensure everyone understands their roles and responsibilities in respect of safeguarding and is provided with appropriate learning opportunities to </w:t>
      </w:r>
      <w:r w:rsidRPr="00A06DFB">
        <w:rPr>
          <w:rFonts w:ascii="Poppins" w:hAnsi="Poppins" w:cs="Poppins"/>
          <w:sz w:val="22"/>
          <w:szCs w:val="22"/>
        </w:rPr>
        <w:t>recognise, identify and respond to signs of abuse, neglect and other safeguarding concerns relating to children and young people</w:t>
      </w:r>
    </w:p>
    <w:p w:rsidRPr="00A06DFB" w:rsidR="006F36C3" w:rsidP="006F36C3" w:rsidRDefault="006F36C3" w14:paraId="26951FFC" w14:textId="77777777">
      <w:pPr>
        <w:pStyle w:val="Bullettext1"/>
        <w:jc w:val="both"/>
        <w:rPr>
          <w:rFonts w:ascii="Poppins" w:hAnsi="Poppins" w:cs="Poppins"/>
          <w:sz w:val="22"/>
          <w:szCs w:val="22"/>
        </w:rPr>
      </w:pPr>
      <w:r w:rsidRPr="00A06DFB">
        <w:rPr>
          <w:rFonts w:ascii="Poppins" w:hAnsi="Poppins" w:cs="Poppins"/>
          <w:sz w:val="22"/>
          <w:szCs w:val="22"/>
        </w:rPr>
        <w:t>provide effective management for staff and volunteers through supervision, support, training and quality assurance measures so that all staff and</w:t>
      </w:r>
      <w:r w:rsidRPr="00A06DFB">
        <w:rPr>
          <w:rFonts w:ascii="Poppins" w:hAnsi="Poppins" w:cs="Poppins"/>
        </w:rPr>
        <w:t xml:space="preserve"> </w:t>
      </w:r>
      <w:r w:rsidRPr="00A06DFB">
        <w:rPr>
          <w:rFonts w:ascii="Poppins" w:hAnsi="Poppins" w:cs="Poppins"/>
          <w:sz w:val="22"/>
          <w:szCs w:val="22"/>
        </w:rPr>
        <w:t xml:space="preserve">volunteers know about our policies, procedures and behaviour codes and follow them confidently and competently </w:t>
      </w:r>
    </w:p>
    <w:p w:rsidRPr="00A06DFB" w:rsidR="006F36C3" w:rsidP="006F36C3" w:rsidRDefault="006F36C3" w14:paraId="41F8C4D0" w14:textId="18C3609B">
      <w:pPr>
        <w:pStyle w:val="Bullettext1"/>
        <w:jc w:val="both"/>
        <w:rPr>
          <w:rFonts w:ascii="Poppins" w:hAnsi="Poppins" w:cs="Poppins"/>
          <w:sz w:val="22"/>
          <w:szCs w:val="22"/>
        </w:rPr>
      </w:pPr>
      <w:r w:rsidRPr="00A06DFB">
        <w:rPr>
          <w:rFonts w:ascii="Poppins" w:hAnsi="Poppins" w:cs="Poppins"/>
          <w:sz w:val="22"/>
          <w:szCs w:val="22"/>
        </w:rPr>
        <w:t xml:space="preserve">ensure appropriate action is taken in the event of all incidents or concerns, from lower-level concerns and poor practice to more serious </w:t>
      </w:r>
      <w:r w:rsidRPr="00A06DFB" w:rsidR="00113346">
        <w:rPr>
          <w:rFonts w:ascii="Poppins" w:hAnsi="Poppins" w:cs="Poppins"/>
          <w:sz w:val="22"/>
          <w:szCs w:val="22"/>
        </w:rPr>
        <w:t>allegations of abuse</w:t>
      </w:r>
    </w:p>
    <w:p w:rsidRPr="00A06DFB" w:rsidR="006F36C3" w:rsidP="006F36C3" w:rsidRDefault="006F36C3" w14:paraId="7FA3373A" w14:textId="6219F470">
      <w:pPr>
        <w:pStyle w:val="Bullettext1"/>
        <w:jc w:val="both"/>
        <w:rPr>
          <w:rFonts w:ascii="Poppins" w:hAnsi="Poppins" w:cs="Poppins"/>
          <w:sz w:val="22"/>
          <w:szCs w:val="22"/>
        </w:rPr>
      </w:pPr>
      <w:r w:rsidRPr="00A06DFB">
        <w:rPr>
          <w:rFonts w:ascii="Poppins" w:hAnsi="Poppins" w:cs="Poppins"/>
          <w:sz w:val="22"/>
          <w:szCs w:val="22"/>
        </w:rPr>
        <w:t xml:space="preserve">provide support to </w:t>
      </w:r>
      <w:r w:rsidRPr="00A06DFB" w:rsidR="00640B99">
        <w:rPr>
          <w:rFonts w:ascii="Poppins" w:hAnsi="Poppins" w:cs="Poppins"/>
          <w:sz w:val="22"/>
          <w:szCs w:val="22"/>
        </w:rPr>
        <w:t>all ind</w:t>
      </w:r>
      <w:r w:rsidRPr="00A06DFB">
        <w:rPr>
          <w:rFonts w:ascii="Poppins" w:hAnsi="Poppins" w:cs="Poppins"/>
          <w:sz w:val="22"/>
          <w:szCs w:val="22"/>
        </w:rPr>
        <w:t>ividual</w:t>
      </w:r>
      <w:r w:rsidRPr="00A06DFB" w:rsidR="00640B99">
        <w:rPr>
          <w:rFonts w:ascii="Poppins" w:hAnsi="Poppins" w:cs="Poppins"/>
          <w:sz w:val="22"/>
          <w:szCs w:val="22"/>
        </w:rPr>
        <w:t>s involved in a concern or allegation</w:t>
      </w:r>
    </w:p>
    <w:p w:rsidRPr="00A06DFB" w:rsidR="006F36C3" w:rsidP="006F36C3" w:rsidRDefault="006F36C3" w14:paraId="338A99D7" w14:textId="644165B4">
      <w:pPr>
        <w:pStyle w:val="Bullettext1"/>
        <w:jc w:val="both"/>
        <w:rPr>
          <w:rFonts w:ascii="Poppins" w:hAnsi="Poppins" w:cs="Poppins"/>
          <w:sz w:val="22"/>
          <w:szCs w:val="22"/>
        </w:rPr>
      </w:pPr>
      <w:r w:rsidRPr="00A06DFB">
        <w:rPr>
          <w:rFonts w:ascii="Poppins" w:hAnsi="Poppins" w:cs="Poppins"/>
          <w:sz w:val="22"/>
          <w:szCs w:val="22"/>
        </w:rPr>
        <w:t>ensure that confidential, detailed and accurate records of all safeguarding concerns are maintained and securely stored</w:t>
      </w:r>
      <w:r w:rsidRPr="00A06DFB" w:rsidR="00EA50D8">
        <w:rPr>
          <w:rFonts w:ascii="Poppins" w:hAnsi="Poppins" w:cs="Poppins"/>
          <w:sz w:val="22"/>
          <w:szCs w:val="22"/>
        </w:rPr>
        <w:t xml:space="preserve"> in line with the Data Protection Act 2018 and GDPR.</w:t>
      </w:r>
    </w:p>
    <w:p w:rsidRPr="00A06DFB" w:rsidR="006F36C3" w:rsidP="006F36C3" w:rsidRDefault="006F36C3" w14:paraId="1D789C9B" w14:textId="78F6E9A4">
      <w:pPr>
        <w:pStyle w:val="Bullettext1"/>
        <w:jc w:val="both"/>
        <w:rPr>
          <w:rFonts w:ascii="Poppins" w:hAnsi="Poppins" w:cs="Poppins"/>
          <w:sz w:val="22"/>
          <w:szCs w:val="22"/>
        </w:rPr>
      </w:pPr>
      <w:r w:rsidRPr="00A06DFB">
        <w:rPr>
          <w:rFonts w:ascii="Poppins" w:hAnsi="Poppins" w:cs="Poppins"/>
          <w:sz w:val="22"/>
          <w:szCs w:val="22"/>
        </w:rPr>
        <w:t>prevent the recruitment of unsuitable individuals by adhering to safer recruitment</w:t>
      </w:r>
      <w:r w:rsidRPr="00A06DFB" w:rsidR="00E8242C">
        <w:rPr>
          <w:rFonts w:ascii="Poppins" w:hAnsi="Poppins" w:cs="Poppins"/>
          <w:sz w:val="22"/>
          <w:szCs w:val="22"/>
        </w:rPr>
        <w:t xml:space="preserve"> guidance</w:t>
      </w:r>
    </w:p>
    <w:p w:rsidRPr="00A06DFB" w:rsidR="006F36C3" w:rsidP="006F36C3" w:rsidRDefault="006F36C3" w14:paraId="371CA0FA" w14:textId="4419A2F8">
      <w:pPr>
        <w:pStyle w:val="Bullettext1"/>
        <w:jc w:val="both"/>
        <w:rPr>
          <w:rFonts w:ascii="Poppins" w:hAnsi="Poppins" w:cs="Poppins"/>
          <w:sz w:val="22"/>
          <w:szCs w:val="22"/>
        </w:rPr>
      </w:pPr>
      <w:r w:rsidRPr="00A06DFB">
        <w:rPr>
          <w:rFonts w:ascii="Poppins" w:hAnsi="Poppins" w:cs="Poppins"/>
          <w:sz w:val="22"/>
          <w:szCs w:val="22"/>
        </w:rPr>
        <w:t xml:space="preserve">appoint a </w:t>
      </w:r>
      <w:r w:rsidRPr="00A06DFB" w:rsidR="007D209B">
        <w:rPr>
          <w:rFonts w:ascii="Poppins" w:hAnsi="Poppins" w:cs="Poppins"/>
          <w:sz w:val="22"/>
          <w:szCs w:val="22"/>
        </w:rPr>
        <w:t>Designated Safeguarding Person for the organisation</w:t>
      </w:r>
      <w:r w:rsidRPr="00A06DFB">
        <w:rPr>
          <w:rFonts w:ascii="Poppins" w:hAnsi="Poppins" w:cs="Poppins"/>
          <w:sz w:val="22"/>
          <w:szCs w:val="22"/>
        </w:rPr>
        <w:t xml:space="preserve">, and a lead committee member for safeguarding </w:t>
      </w:r>
    </w:p>
    <w:p w:rsidRPr="00202BA4" w:rsidR="006F36C3" w:rsidP="00130F61" w:rsidRDefault="00130F61" w14:paraId="60587946" w14:textId="15A21FD3">
      <w:pPr>
        <w:pStyle w:val="Bullettext1"/>
        <w:rPr>
          <w:rFonts w:ascii="Poppins" w:hAnsi="Poppins" w:cs="Poppins"/>
          <w:sz w:val="22"/>
          <w:szCs w:val="22"/>
        </w:rPr>
      </w:pPr>
      <w:r w:rsidRPr="00202BA4">
        <w:rPr>
          <w:rFonts w:ascii="Poppins" w:hAnsi="Poppins" w:cs="Poppins"/>
          <w:sz w:val="22"/>
          <w:szCs w:val="22"/>
        </w:rPr>
        <w:t>share information about safeguarding and good practice with children and their parents/carers via appropriate means of communication</w:t>
      </w:r>
      <w:r w:rsidRPr="00202BA4" w:rsidR="006F36C3">
        <w:rPr>
          <w:rFonts w:ascii="Poppins" w:hAnsi="Poppins" w:cs="Poppins"/>
          <w:sz w:val="22"/>
          <w:szCs w:val="22"/>
        </w:rPr>
        <w:t xml:space="preserve"> </w:t>
      </w:r>
    </w:p>
    <w:p w:rsidRPr="00A06DFB" w:rsidR="006F36C3" w:rsidP="006F36C3" w:rsidRDefault="006F36C3" w14:paraId="2B2A57FE" w14:textId="77777777">
      <w:pPr>
        <w:pStyle w:val="Bullettext1"/>
        <w:jc w:val="both"/>
        <w:rPr>
          <w:rFonts w:ascii="Poppins" w:hAnsi="Poppins" w:cs="Poppins"/>
          <w:sz w:val="22"/>
          <w:szCs w:val="22"/>
        </w:rPr>
      </w:pPr>
      <w:r w:rsidRPr="00A06DFB">
        <w:rPr>
          <w:rFonts w:ascii="Poppins" w:hAnsi="Poppins" w:cs="Poppins"/>
          <w:sz w:val="22"/>
          <w:szCs w:val="22"/>
        </w:rPr>
        <w:t>make sure that children, young people and their parents/carers know where to go for help if they have a concern</w:t>
      </w:r>
    </w:p>
    <w:p w:rsidRPr="00A06DFB" w:rsidR="006F36C3" w:rsidP="006F36C3" w:rsidRDefault="006F36C3" w14:paraId="127E7E39" w14:textId="77777777">
      <w:pPr>
        <w:pStyle w:val="Bullettext1"/>
        <w:numPr>
          <w:ilvl w:val="0"/>
          <w:numId w:val="0"/>
        </w:numPr>
        <w:ind w:left="765"/>
        <w:rPr>
          <w:rFonts w:ascii="Poppins" w:hAnsi="Poppins" w:cs="Poppins"/>
          <w:sz w:val="22"/>
          <w:szCs w:val="22"/>
        </w:rPr>
      </w:pPr>
    </w:p>
    <w:p w:rsidRPr="00202BA4" w:rsidR="006F36C3" w:rsidP="00202BA4" w:rsidRDefault="006F36C3" w14:paraId="03C66BB5" w14:textId="3729B4BF">
      <w:pPr>
        <w:pStyle w:val="Body"/>
        <w:jc w:val="both"/>
        <w:rPr>
          <w:rFonts w:ascii="Poppins" w:hAnsi="Poppins" w:cs="Poppins"/>
          <w:sz w:val="22"/>
          <w:szCs w:val="22"/>
        </w:rPr>
      </w:pPr>
      <w:r w:rsidRPr="00A06DFB">
        <w:rPr>
          <w:rFonts w:ascii="Poppins" w:hAnsi="Poppins" w:cs="Poppins"/>
          <w:sz w:val="22"/>
          <w:szCs w:val="22"/>
        </w:rPr>
        <w:t xml:space="preserve">The policy and procedures will be widely promoted and are mandatory for everyone involved in </w:t>
      </w:r>
      <w:r w:rsidRPr="00A06DFB">
        <w:rPr>
          <w:rFonts w:ascii="Poppins" w:hAnsi="Poppins" w:cs="Poppins"/>
          <w:b/>
          <w:bCs/>
          <w:color w:val="FF0000"/>
          <w:sz w:val="22"/>
          <w:szCs w:val="22"/>
        </w:rPr>
        <w:t>[club name].</w:t>
      </w:r>
      <w:r w:rsidRPr="00A06DFB">
        <w:rPr>
          <w:rFonts w:ascii="Poppins" w:hAnsi="Poppins" w:cs="Poppins"/>
          <w:color w:val="FF0000"/>
          <w:sz w:val="22"/>
          <w:szCs w:val="22"/>
        </w:rPr>
        <w:t xml:space="preserve"> </w:t>
      </w:r>
      <w:r w:rsidRPr="00A06DFB">
        <w:rPr>
          <w:rFonts w:ascii="Poppins" w:hAnsi="Poppins" w:cs="Poppins"/>
          <w:sz w:val="22"/>
          <w:szCs w:val="22"/>
        </w:rPr>
        <w:t>Failure to comply with the policy and procedures will be addressed without delay and may ultimately result in dismissal or exclusion from the organisation.</w:t>
      </w:r>
    </w:p>
    <w:p w:rsidRPr="00DD6550" w:rsidR="006F36C3" w:rsidP="00DD6550" w:rsidRDefault="006F36C3" w14:paraId="2980406D" w14:textId="651EEB76">
      <w:pPr>
        <w:pStyle w:val="Heading2"/>
        <w:rPr>
          <w:rFonts w:ascii="Poppins" w:hAnsi="Poppins" w:cs="Poppins"/>
          <w:b/>
          <w:bCs/>
          <w:color w:val="auto"/>
          <w:sz w:val="28"/>
          <w:szCs w:val="28"/>
        </w:rPr>
      </w:pPr>
      <w:r w:rsidRPr="00DD6550">
        <w:rPr>
          <w:rFonts w:ascii="Poppins" w:hAnsi="Poppins" w:cs="Poppins"/>
          <w:b/>
          <w:bCs/>
          <w:color w:val="auto"/>
          <w:sz w:val="28"/>
          <w:szCs w:val="28"/>
        </w:rPr>
        <w:t>Monitoring</w:t>
      </w:r>
    </w:p>
    <w:p w:rsidRPr="00A06DFB" w:rsidR="006F36C3" w:rsidP="006F36C3" w:rsidRDefault="006F36C3" w14:paraId="38347189" w14:textId="77777777">
      <w:pPr>
        <w:rPr>
          <w:rFonts w:ascii="Poppins" w:hAnsi="Poppins" w:cs="Poppins"/>
          <w:sz w:val="22"/>
          <w:szCs w:val="22"/>
        </w:rPr>
      </w:pPr>
      <w:r w:rsidRPr="00A06DFB">
        <w:rPr>
          <w:rFonts w:ascii="Poppins" w:hAnsi="Poppins" w:cs="Poppins"/>
          <w:sz w:val="22"/>
          <w:szCs w:val="22"/>
        </w:rPr>
        <w:t>This policy will be reviewed every three years, or in the following circumstances:</w:t>
      </w:r>
    </w:p>
    <w:p w:rsidRPr="00A06DFB" w:rsidR="006F36C3" w:rsidP="006F36C3" w:rsidRDefault="006F36C3" w14:paraId="4EF469BD" w14:textId="77777777">
      <w:pPr>
        <w:pStyle w:val="Bullettext1"/>
        <w:rPr>
          <w:rFonts w:ascii="Poppins" w:hAnsi="Poppins" w:cs="Poppins"/>
          <w:sz w:val="22"/>
          <w:szCs w:val="22"/>
        </w:rPr>
      </w:pPr>
      <w:r w:rsidRPr="00A06DFB">
        <w:rPr>
          <w:rFonts w:ascii="Poppins" w:hAnsi="Poppins" w:cs="Poppins"/>
          <w:sz w:val="22"/>
          <w:szCs w:val="22"/>
        </w:rPr>
        <w:t>changes in legislation and/or government guidance</w:t>
      </w:r>
    </w:p>
    <w:p w:rsidRPr="00A06DFB" w:rsidR="006F36C3" w:rsidP="006F36C3" w:rsidRDefault="006F36C3" w14:paraId="118950C1" w14:textId="4430BEA7">
      <w:pPr>
        <w:pStyle w:val="Bullettext1"/>
        <w:rPr>
          <w:rFonts w:ascii="Poppins" w:hAnsi="Poppins" w:cs="Poppins"/>
          <w:sz w:val="22"/>
          <w:szCs w:val="22"/>
        </w:rPr>
      </w:pPr>
      <w:r w:rsidRPr="00A06DFB">
        <w:rPr>
          <w:rFonts w:ascii="Poppins" w:hAnsi="Poppins" w:cs="Poppins"/>
          <w:sz w:val="22"/>
          <w:szCs w:val="22"/>
        </w:rPr>
        <w:t>as required by</w:t>
      </w:r>
      <w:r w:rsidRPr="00A06DFB" w:rsidR="00026CD4">
        <w:rPr>
          <w:rFonts w:ascii="Poppins" w:hAnsi="Poppins" w:cs="Poppins"/>
          <w:sz w:val="22"/>
          <w:szCs w:val="22"/>
        </w:rPr>
        <w:t xml:space="preserve"> </w:t>
      </w:r>
      <w:r w:rsidRPr="00A06DFB">
        <w:rPr>
          <w:rFonts w:ascii="Poppins" w:hAnsi="Poppins" w:cs="Poppins"/>
          <w:sz w:val="22"/>
          <w:szCs w:val="22"/>
        </w:rPr>
        <w:t>Bowls Wales</w:t>
      </w:r>
    </w:p>
    <w:p w:rsidR="006F36C3" w:rsidP="006F36C3" w:rsidRDefault="006F36C3" w14:paraId="7B90E777" w14:textId="010F43D8">
      <w:pPr>
        <w:pStyle w:val="Bullettext1"/>
        <w:rPr>
          <w:rFonts w:ascii="Poppins" w:hAnsi="Poppins" w:cs="Poppins"/>
          <w:sz w:val="22"/>
          <w:szCs w:val="22"/>
        </w:rPr>
      </w:pPr>
      <w:proofErr w:type="gramStart"/>
      <w:r w:rsidRPr="00A06DFB">
        <w:rPr>
          <w:rFonts w:ascii="Poppins" w:hAnsi="Poppins" w:cs="Poppins"/>
          <w:sz w:val="22"/>
          <w:szCs w:val="22"/>
        </w:rPr>
        <w:t>as a result of</w:t>
      </w:r>
      <w:proofErr w:type="gramEnd"/>
      <w:r w:rsidRPr="00A06DFB">
        <w:rPr>
          <w:rFonts w:ascii="Poppins" w:hAnsi="Poppins" w:cs="Poppins"/>
          <w:sz w:val="22"/>
          <w:szCs w:val="22"/>
        </w:rPr>
        <w:t xml:space="preserve"> any other significant change or event.</w:t>
      </w:r>
    </w:p>
    <w:p w:rsidRPr="00DD6550" w:rsidR="00DD6550" w:rsidP="00DD6550" w:rsidRDefault="00DD6550" w14:paraId="42691380" w14:textId="77777777">
      <w:pPr>
        <w:pStyle w:val="Bullettext1"/>
        <w:numPr>
          <w:ilvl w:val="0"/>
          <w:numId w:val="0"/>
        </w:numPr>
        <w:ind w:left="765"/>
        <w:rPr>
          <w:rFonts w:ascii="Poppins" w:hAnsi="Poppins" w:cs="Poppins"/>
          <w:sz w:val="22"/>
          <w:szCs w:val="22"/>
        </w:rPr>
      </w:pPr>
    </w:p>
    <w:p w:rsidRPr="00A06DFB" w:rsidR="006F36C3" w:rsidP="006F36C3" w:rsidRDefault="006F36C3" w14:paraId="010CB114" w14:textId="77777777">
      <w:pPr>
        <w:rPr>
          <w:rFonts w:ascii="Poppins" w:hAnsi="Poppins" w:cs="Poppins"/>
          <w:sz w:val="22"/>
          <w:szCs w:val="22"/>
        </w:rPr>
      </w:pPr>
      <w:r w:rsidRPr="00A06DFB">
        <w:rPr>
          <w:rFonts w:ascii="Poppins" w:hAnsi="Poppins" w:cs="Poppins"/>
          <w:sz w:val="22"/>
          <w:szCs w:val="22"/>
        </w:rPr>
        <w:t xml:space="preserve">This policy was last reviewed on ………………………………. [Date] </w:t>
      </w:r>
    </w:p>
    <w:p w:rsidR="00DD6550" w:rsidP="006F36C3" w:rsidRDefault="00DD6550" w14:paraId="1AEC945C" w14:textId="77777777">
      <w:pPr>
        <w:rPr>
          <w:rFonts w:ascii="Poppins" w:hAnsi="Poppins" w:cs="Poppins"/>
          <w:sz w:val="22"/>
          <w:szCs w:val="22"/>
        </w:rPr>
      </w:pPr>
    </w:p>
    <w:p w:rsidRPr="00A06DFB" w:rsidR="006F36C3" w:rsidP="006F36C3" w:rsidRDefault="006F36C3" w14:paraId="59B15B72" w14:textId="541DEBD1">
      <w:pPr>
        <w:rPr>
          <w:rFonts w:ascii="Poppins" w:hAnsi="Poppins" w:cs="Poppins"/>
          <w:sz w:val="22"/>
          <w:szCs w:val="22"/>
        </w:rPr>
      </w:pPr>
      <w:r w:rsidRPr="00A06DFB">
        <w:rPr>
          <w:rFonts w:ascii="Poppins" w:hAnsi="Poppins" w:cs="Poppins"/>
          <w:sz w:val="22"/>
          <w:szCs w:val="22"/>
        </w:rPr>
        <w:t>Signed ……………………………………………………………</w:t>
      </w:r>
    </w:p>
    <w:p w:rsidRPr="00DD6550" w:rsidR="006F36C3" w:rsidP="006F36C3" w:rsidRDefault="006F36C3" w14:paraId="0D54108F" w14:textId="4A530CAB">
      <w:pPr>
        <w:rPr>
          <w:rFonts w:ascii="Poppins" w:hAnsi="Poppins" w:cs="Poppins"/>
          <w:b/>
          <w:bCs/>
          <w:color w:val="FF0000"/>
          <w:sz w:val="22"/>
          <w:szCs w:val="22"/>
        </w:rPr>
      </w:pPr>
      <w:r w:rsidRPr="00A06DFB">
        <w:rPr>
          <w:rFonts w:ascii="Poppins" w:hAnsi="Poppins" w:cs="Poppins"/>
          <w:b/>
          <w:bCs/>
          <w:color w:val="FF0000"/>
          <w:sz w:val="22"/>
          <w:szCs w:val="22"/>
        </w:rPr>
        <w:t>[Role – most senior person responsible for organisation]</w:t>
      </w:r>
      <w:r w:rsidRPr="00A06DFB">
        <w:rPr>
          <w:rFonts w:ascii="Poppins" w:hAnsi="Poppins" w:cs="Poppins"/>
        </w:rPr>
        <w:br w:type="page"/>
      </w:r>
    </w:p>
    <w:p w:rsidRPr="00A06DFB" w:rsidR="006F36C3" w:rsidP="006F36C3" w:rsidRDefault="006F36C3" w14:paraId="6D0BF279" w14:textId="77777777">
      <w:pPr>
        <w:pStyle w:val="Heading1"/>
        <w:rPr>
          <w:rFonts w:ascii="Poppins" w:hAnsi="Poppins" w:cs="Poppins"/>
          <w:sz w:val="36"/>
          <w:szCs w:val="36"/>
        </w:rPr>
      </w:pPr>
      <w:r w:rsidRPr="00A06DFB">
        <w:rPr>
          <w:rFonts w:ascii="Poppins" w:hAnsi="Poppins" w:cs="Poppins"/>
          <w:sz w:val="36"/>
          <w:szCs w:val="36"/>
        </w:rPr>
        <w:t xml:space="preserve">Contact details </w:t>
      </w:r>
    </w:p>
    <w:p w:rsidRPr="00A06DFB" w:rsidR="006F36C3" w:rsidP="006F36C3" w:rsidRDefault="006F36C3" w14:paraId="7E61F275" w14:textId="77777777">
      <w:pPr>
        <w:rPr>
          <w:rFonts w:ascii="Poppins" w:hAnsi="Poppins" w:cs="Poppins"/>
        </w:rPr>
      </w:pPr>
    </w:p>
    <w:tbl>
      <w:tblPr>
        <w:tblStyle w:val="TableGrid"/>
        <w:tblW w:w="0" w:type="auto"/>
        <w:tblLook w:val="04A0" w:firstRow="1" w:lastRow="0" w:firstColumn="1" w:lastColumn="0" w:noHBand="0" w:noVBand="1"/>
      </w:tblPr>
      <w:tblGrid>
        <w:gridCol w:w="2407"/>
        <w:gridCol w:w="1841"/>
        <w:gridCol w:w="2410"/>
        <w:gridCol w:w="2970"/>
      </w:tblGrid>
      <w:tr w:rsidRPr="00A06DFB" w:rsidR="006F36C3" w:rsidTr="009A60B3" w14:paraId="0E35FE55" w14:textId="77777777">
        <w:tc>
          <w:tcPr>
            <w:tcW w:w="2407" w:type="dxa"/>
          </w:tcPr>
          <w:p w:rsidRPr="00A06DFB" w:rsidR="006F36C3" w:rsidP="009A60B3" w:rsidRDefault="006F36C3" w14:paraId="0E9F5EEE" w14:textId="77777777">
            <w:pPr>
              <w:pStyle w:val="Body"/>
              <w:rPr>
                <w:rFonts w:ascii="Poppins" w:hAnsi="Poppins" w:cs="Poppins"/>
                <w:b/>
                <w:bCs/>
                <w:sz w:val="22"/>
                <w:szCs w:val="22"/>
              </w:rPr>
            </w:pPr>
            <w:r w:rsidRPr="00A06DFB">
              <w:rPr>
                <w:rFonts w:ascii="Poppins" w:hAnsi="Poppins" w:cs="Poppins"/>
                <w:b/>
                <w:bCs/>
                <w:sz w:val="22"/>
                <w:szCs w:val="22"/>
              </w:rPr>
              <w:t>Club Welfare Officer</w:t>
            </w:r>
          </w:p>
        </w:tc>
        <w:tc>
          <w:tcPr>
            <w:tcW w:w="1841" w:type="dxa"/>
          </w:tcPr>
          <w:p w:rsidRPr="00A06DFB" w:rsidR="006F36C3" w:rsidP="009A60B3" w:rsidRDefault="006F36C3" w14:paraId="13097DA5" w14:textId="77777777">
            <w:pPr>
              <w:pStyle w:val="Body"/>
              <w:rPr>
                <w:rFonts w:ascii="Poppins" w:hAnsi="Poppins" w:cs="Poppins"/>
                <w:b/>
                <w:bCs/>
                <w:color w:val="FF0000"/>
                <w:sz w:val="22"/>
                <w:szCs w:val="22"/>
              </w:rPr>
            </w:pPr>
            <w:r w:rsidRPr="00A06DFB">
              <w:rPr>
                <w:rFonts w:ascii="Poppins" w:hAnsi="Poppins" w:cs="Poppins"/>
                <w:b/>
                <w:bCs/>
                <w:color w:val="FF0000"/>
                <w:sz w:val="22"/>
                <w:szCs w:val="22"/>
              </w:rPr>
              <w:t>Insert name</w:t>
            </w:r>
          </w:p>
        </w:tc>
        <w:tc>
          <w:tcPr>
            <w:tcW w:w="2410" w:type="dxa"/>
          </w:tcPr>
          <w:p w:rsidRPr="00A06DFB" w:rsidR="006F36C3" w:rsidP="009A60B3" w:rsidRDefault="006F36C3" w14:paraId="6E25EAB8" w14:textId="77777777">
            <w:pPr>
              <w:pStyle w:val="Body"/>
              <w:rPr>
                <w:rFonts w:ascii="Poppins" w:hAnsi="Poppins" w:cs="Poppins"/>
                <w:b/>
                <w:bCs/>
                <w:color w:val="FF0000"/>
                <w:sz w:val="22"/>
                <w:szCs w:val="22"/>
              </w:rPr>
            </w:pPr>
            <w:r w:rsidRPr="00A06DFB">
              <w:rPr>
                <w:rFonts w:ascii="Poppins" w:hAnsi="Poppins" w:cs="Poppins"/>
                <w:b/>
                <w:bCs/>
                <w:color w:val="FF0000"/>
                <w:sz w:val="22"/>
                <w:szCs w:val="22"/>
              </w:rPr>
              <w:t>Insert telephone number</w:t>
            </w:r>
          </w:p>
        </w:tc>
        <w:tc>
          <w:tcPr>
            <w:tcW w:w="2970" w:type="dxa"/>
          </w:tcPr>
          <w:p w:rsidRPr="00A06DFB" w:rsidR="006F36C3" w:rsidP="009A60B3" w:rsidRDefault="006F36C3" w14:paraId="3FAA957F" w14:textId="77777777">
            <w:pPr>
              <w:pStyle w:val="Body"/>
              <w:rPr>
                <w:rFonts w:ascii="Poppins" w:hAnsi="Poppins" w:cs="Poppins"/>
                <w:b/>
                <w:bCs/>
                <w:color w:val="FF0000"/>
                <w:sz w:val="22"/>
                <w:szCs w:val="22"/>
              </w:rPr>
            </w:pPr>
            <w:r w:rsidRPr="00A06DFB">
              <w:rPr>
                <w:rFonts w:ascii="Poppins" w:hAnsi="Poppins" w:cs="Poppins"/>
                <w:b/>
                <w:bCs/>
                <w:color w:val="FF0000"/>
                <w:sz w:val="22"/>
                <w:szCs w:val="22"/>
              </w:rPr>
              <w:t>Insert email</w:t>
            </w:r>
          </w:p>
        </w:tc>
      </w:tr>
      <w:tr w:rsidRPr="00A06DFB" w:rsidR="006F36C3" w:rsidTr="009A60B3" w14:paraId="26B41A41" w14:textId="77777777">
        <w:tc>
          <w:tcPr>
            <w:tcW w:w="2407" w:type="dxa"/>
          </w:tcPr>
          <w:p w:rsidRPr="00A06DFB" w:rsidR="006F36C3" w:rsidP="009A60B3" w:rsidRDefault="006F36C3" w14:paraId="486ACA83" w14:textId="77777777">
            <w:pPr>
              <w:pStyle w:val="Body"/>
              <w:rPr>
                <w:rFonts w:ascii="Poppins" w:hAnsi="Poppins" w:cs="Poppins"/>
                <w:b/>
                <w:bCs/>
                <w:sz w:val="22"/>
                <w:szCs w:val="22"/>
              </w:rPr>
            </w:pPr>
            <w:r w:rsidRPr="00A06DFB">
              <w:rPr>
                <w:rFonts w:ascii="Poppins" w:hAnsi="Poppins" w:cs="Poppins"/>
                <w:b/>
                <w:bCs/>
                <w:sz w:val="22"/>
                <w:szCs w:val="22"/>
              </w:rPr>
              <w:t>Committee Member responsible for Safeguarding</w:t>
            </w:r>
          </w:p>
        </w:tc>
        <w:tc>
          <w:tcPr>
            <w:tcW w:w="1841" w:type="dxa"/>
          </w:tcPr>
          <w:p w:rsidRPr="00A06DFB" w:rsidR="006F36C3" w:rsidP="009A60B3" w:rsidRDefault="006F36C3" w14:paraId="43E7CFF1" w14:textId="77777777">
            <w:pPr>
              <w:pStyle w:val="Body"/>
              <w:rPr>
                <w:rFonts w:ascii="Poppins" w:hAnsi="Poppins" w:cs="Poppins"/>
                <w:b/>
                <w:bCs/>
                <w:color w:val="FF0000"/>
                <w:sz w:val="22"/>
                <w:szCs w:val="22"/>
              </w:rPr>
            </w:pPr>
            <w:r w:rsidRPr="00A06DFB">
              <w:rPr>
                <w:rFonts w:ascii="Poppins" w:hAnsi="Poppins" w:cs="Poppins"/>
                <w:b/>
                <w:bCs/>
                <w:color w:val="FF0000"/>
                <w:sz w:val="22"/>
                <w:szCs w:val="22"/>
              </w:rPr>
              <w:t>Insert name</w:t>
            </w:r>
          </w:p>
        </w:tc>
        <w:tc>
          <w:tcPr>
            <w:tcW w:w="2410" w:type="dxa"/>
          </w:tcPr>
          <w:p w:rsidRPr="00A06DFB" w:rsidR="006F36C3" w:rsidP="009A60B3" w:rsidRDefault="006F36C3" w14:paraId="2F212DEA" w14:textId="77777777">
            <w:pPr>
              <w:pStyle w:val="Body"/>
              <w:rPr>
                <w:rFonts w:ascii="Poppins" w:hAnsi="Poppins" w:cs="Poppins"/>
                <w:b/>
                <w:bCs/>
                <w:color w:val="FF0000"/>
                <w:sz w:val="22"/>
                <w:szCs w:val="22"/>
              </w:rPr>
            </w:pPr>
            <w:r w:rsidRPr="00A06DFB">
              <w:rPr>
                <w:rFonts w:ascii="Poppins" w:hAnsi="Poppins" w:cs="Poppins"/>
                <w:b/>
                <w:bCs/>
                <w:color w:val="FF0000"/>
                <w:sz w:val="22"/>
                <w:szCs w:val="22"/>
              </w:rPr>
              <w:t>Insert telephone number</w:t>
            </w:r>
          </w:p>
        </w:tc>
        <w:tc>
          <w:tcPr>
            <w:tcW w:w="2970" w:type="dxa"/>
          </w:tcPr>
          <w:p w:rsidRPr="00A06DFB" w:rsidR="006F36C3" w:rsidP="009A60B3" w:rsidRDefault="006F36C3" w14:paraId="26EB29EC" w14:textId="77777777">
            <w:pPr>
              <w:pStyle w:val="Body"/>
              <w:rPr>
                <w:rFonts w:ascii="Poppins" w:hAnsi="Poppins" w:cs="Poppins"/>
                <w:b/>
                <w:bCs/>
                <w:color w:val="FF0000"/>
                <w:sz w:val="22"/>
                <w:szCs w:val="22"/>
              </w:rPr>
            </w:pPr>
            <w:r w:rsidRPr="00A06DFB">
              <w:rPr>
                <w:rFonts w:ascii="Poppins" w:hAnsi="Poppins" w:cs="Poppins"/>
                <w:b/>
                <w:bCs/>
                <w:color w:val="FF0000"/>
                <w:sz w:val="22"/>
                <w:szCs w:val="22"/>
              </w:rPr>
              <w:t>Insert email</w:t>
            </w:r>
          </w:p>
        </w:tc>
      </w:tr>
      <w:tr w:rsidRPr="00A06DFB" w:rsidR="006F36C3" w:rsidTr="009A60B3" w14:paraId="719E42FE" w14:textId="77777777">
        <w:tc>
          <w:tcPr>
            <w:tcW w:w="2407" w:type="dxa"/>
          </w:tcPr>
          <w:p w:rsidRPr="00A06DFB" w:rsidR="006F36C3" w:rsidP="009A60B3" w:rsidRDefault="006F36C3" w14:paraId="665FE915" w14:textId="77777777">
            <w:pPr>
              <w:pStyle w:val="Body"/>
              <w:rPr>
                <w:rFonts w:ascii="Poppins" w:hAnsi="Poppins" w:cs="Poppins"/>
                <w:b/>
                <w:bCs/>
                <w:sz w:val="22"/>
                <w:szCs w:val="22"/>
              </w:rPr>
            </w:pPr>
            <w:r w:rsidRPr="00A06DFB">
              <w:rPr>
                <w:rFonts w:ascii="Poppins" w:hAnsi="Poppins" w:cs="Poppins"/>
                <w:b/>
                <w:bCs/>
                <w:sz w:val="22"/>
                <w:szCs w:val="22"/>
              </w:rPr>
              <w:t xml:space="preserve">Local Safeguarding Board Details </w:t>
            </w:r>
          </w:p>
        </w:tc>
        <w:tc>
          <w:tcPr>
            <w:tcW w:w="1841" w:type="dxa"/>
          </w:tcPr>
          <w:p w:rsidRPr="00A06DFB" w:rsidR="006F36C3" w:rsidP="009A60B3" w:rsidRDefault="006F36C3" w14:paraId="087DB0AF" w14:textId="77777777">
            <w:pPr>
              <w:pStyle w:val="Body"/>
              <w:rPr>
                <w:rFonts w:ascii="Poppins" w:hAnsi="Poppins" w:cs="Poppins"/>
                <w:b/>
                <w:bCs/>
                <w:color w:val="FF0000"/>
                <w:sz w:val="22"/>
                <w:szCs w:val="22"/>
              </w:rPr>
            </w:pPr>
            <w:r w:rsidRPr="00A06DFB">
              <w:rPr>
                <w:rFonts w:ascii="Poppins" w:hAnsi="Poppins" w:cs="Poppins"/>
                <w:b/>
                <w:bCs/>
                <w:color w:val="FF0000"/>
                <w:sz w:val="22"/>
                <w:szCs w:val="22"/>
              </w:rPr>
              <w:t>Insert name</w:t>
            </w:r>
          </w:p>
        </w:tc>
        <w:tc>
          <w:tcPr>
            <w:tcW w:w="2410" w:type="dxa"/>
          </w:tcPr>
          <w:p w:rsidRPr="00A06DFB" w:rsidR="006F36C3" w:rsidP="009A60B3" w:rsidRDefault="006F36C3" w14:paraId="58EFEC2F" w14:textId="77777777">
            <w:pPr>
              <w:pStyle w:val="Body"/>
              <w:rPr>
                <w:rFonts w:ascii="Poppins" w:hAnsi="Poppins" w:cs="Poppins"/>
                <w:b/>
                <w:bCs/>
                <w:color w:val="FF0000"/>
                <w:sz w:val="22"/>
                <w:szCs w:val="22"/>
              </w:rPr>
            </w:pPr>
            <w:r w:rsidRPr="00A06DFB">
              <w:rPr>
                <w:rFonts w:ascii="Poppins" w:hAnsi="Poppins" w:cs="Poppins"/>
                <w:b/>
                <w:bCs/>
                <w:color w:val="FF0000"/>
                <w:sz w:val="22"/>
                <w:szCs w:val="22"/>
              </w:rPr>
              <w:t>Insert telephone number</w:t>
            </w:r>
          </w:p>
        </w:tc>
        <w:tc>
          <w:tcPr>
            <w:tcW w:w="2970" w:type="dxa"/>
          </w:tcPr>
          <w:p w:rsidRPr="00A06DFB" w:rsidR="006F36C3" w:rsidP="009A60B3" w:rsidRDefault="006F36C3" w14:paraId="0744B346" w14:textId="77777777">
            <w:pPr>
              <w:pStyle w:val="Body"/>
              <w:rPr>
                <w:rFonts w:ascii="Poppins" w:hAnsi="Poppins" w:cs="Poppins"/>
                <w:b/>
                <w:bCs/>
                <w:color w:val="FF0000"/>
                <w:sz w:val="22"/>
                <w:szCs w:val="22"/>
              </w:rPr>
            </w:pPr>
            <w:r w:rsidRPr="00A06DFB">
              <w:rPr>
                <w:rFonts w:ascii="Poppins" w:hAnsi="Poppins" w:cs="Poppins"/>
                <w:b/>
                <w:bCs/>
                <w:color w:val="FF0000"/>
                <w:sz w:val="22"/>
                <w:szCs w:val="22"/>
              </w:rPr>
              <w:t>Insert email</w:t>
            </w:r>
          </w:p>
        </w:tc>
      </w:tr>
    </w:tbl>
    <w:p w:rsidRPr="00A06DFB" w:rsidR="006F36C3" w:rsidP="006F36C3" w:rsidRDefault="006F36C3" w14:paraId="5F7CFDD0" w14:textId="77777777">
      <w:pPr>
        <w:rPr>
          <w:rFonts w:ascii="Poppins" w:hAnsi="Poppins" w:cs="Poppins"/>
          <w:sz w:val="24"/>
          <w:szCs w:val="24"/>
        </w:rPr>
      </w:pPr>
    </w:p>
    <w:p w:rsidRPr="00A06DFB" w:rsidR="006F36C3" w:rsidP="006F36C3" w:rsidRDefault="006F36C3" w14:paraId="5921F1FF" w14:textId="77777777">
      <w:pPr>
        <w:rPr>
          <w:rFonts w:ascii="Poppins" w:hAnsi="Poppins" w:cs="Poppins"/>
          <w:sz w:val="24"/>
          <w:szCs w:val="24"/>
        </w:rPr>
      </w:pPr>
    </w:p>
    <w:p w:rsidRPr="00A06DFB" w:rsidR="006F36C3" w:rsidP="006F36C3" w:rsidRDefault="006F36C3" w14:paraId="064DB0E3" w14:textId="77777777">
      <w:pPr>
        <w:rPr>
          <w:rFonts w:ascii="Poppins" w:hAnsi="Poppins" w:cs="Poppins"/>
          <w:sz w:val="24"/>
          <w:szCs w:val="24"/>
        </w:rPr>
      </w:pPr>
    </w:p>
    <w:p w:rsidRPr="00A06DFB" w:rsidR="006F36C3" w:rsidP="006F36C3" w:rsidRDefault="006F36C3" w14:paraId="6D87A17F" w14:textId="77777777">
      <w:pPr>
        <w:jc w:val="center"/>
        <w:rPr>
          <w:rFonts w:ascii="Poppins" w:hAnsi="Poppins" w:cs="Poppins"/>
          <w:noProof/>
          <w:sz w:val="24"/>
          <w:szCs w:val="24"/>
        </w:rPr>
      </w:pPr>
    </w:p>
    <w:p w:rsidRPr="00A06DFB" w:rsidR="006F36C3" w:rsidP="006F36C3" w:rsidRDefault="006F36C3" w14:paraId="074B6559" w14:textId="77777777">
      <w:pPr>
        <w:jc w:val="center"/>
        <w:rPr>
          <w:rFonts w:ascii="Poppins" w:hAnsi="Poppins" w:cs="Poppins"/>
          <w:color w:val="D84000"/>
          <w:sz w:val="36"/>
          <w:szCs w:val="36"/>
        </w:rPr>
      </w:pPr>
      <w:r w:rsidRPr="00A06DFB">
        <w:rPr>
          <w:rFonts w:ascii="Poppins" w:hAnsi="Poppins" w:cs="Poppins"/>
          <w:color w:val="D84000"/>
          <w:sz w:val="36"/>
          <w:szCs w:val="36"/>
        </w:rPr>
        <w:t xml:space="preserve">In a safeguarding emergency, </w:t>
      </w:r>
      <w:r w:rsidRPr="00A06DFB">
        <w:rPr>
          <w:rFonts w:ascii="Poppins" w:hAnsi="Poppins" w:cs="Poppins"/>
          <w:color w:val="D84000"/>
          <w:sz w:val="36"/>
          <w:szCs w:val="36"/>
        </w:rPr>
        <w:br/>
      </w:r>
      <w:r w:rsidRPr="00A06DFB">
        <w:rPr>
          <w:rFonts w:ascii="Poppins" w:hAnsi="Poppins" w:cs="Poppins"/>
          <w:color w:val="D84000"/>
          <w:sz w:val="36"/>
          <w:szCs w:val="36"/>
        </w:rPr>
        <w:t xml:space="preserve">where a child is at immediate risk of harm, call </w:t>
      </w:r>
      <w:r w:rsidRPr="00A06DFB">
        <w:rPr>
          <w:rFonts w:ascii="Poppins" w:hAnsi="Poppins" w:cs="Poppins"/>
          <w:color w:val="D84000"/>
          <w:spacing w:val="20"/>
          <w:sz w:val="36"/>
          <w:szCs w:val="36"/>
        </w:rPr>
        <w:t>999</w:t>
      </w:r>
      <w:r w:rsidRPr="00A06DFB">
        <w:rPr>
          <w:rFonts w:ascii="Poppins" w:hAnsi="Poppins" w:cs="Poppins"/>
          <w:color w:val="D84000"/>
          <w:sz w:val="36"/>
          <w:szCs w:val="36"/>
        </w:rPr>
        <w:t xml:space="preserve">. </w:t>
      </w:r>
    </w:p>
    <w:p w:rsidRPr="00A06DFB" w:rsidR="006F36C3" w:rsidP="006F36C3" w:rsidRDefault="006F36C3" w14:paraId="727BC37F" w14:textId="77777777">
      <w:pPr>
        <w:jc w:val="center"/>
        <w:rPr>
          <w:rFonts w:ascii="Poppins" w:hAnsi="Poppins" w:cs="Poppins"/>
          <w:color w:val="D84000"/>
          <w:sz w:val="36"/>
          <w:szCs w:val="36"/>
        </w:rPr>
      </w:pPr>
    </w:p>
    <w:p w:rsidRPr="00A06DFB" w:rsidR="006F36C3" w:rsidP="006F36C3" w:rsidRDefault="006F36C3" w14:paraId="1107D9DF" w14:textId="77777777">
      <w:pPr>
        <w:jc w:val="center"/>
        <w:rPr>
          <w:rFonts w:ascii="Poppins" w:hAnsi="Poppins" w:cs="Poppins"/>
          <w:color w:val="D84000"/>
          <w:sz w:val="36"/>
          <w:szCs w:val="36"/>
        </w:rPr>
      </w:pPr>
    </w:p>
    <w:p w:rsidRPr="00A06DFB" w:rsidR="006F36C3" w:rsidP="006F36C3" w:rsidRDefault="006F36C3" w14:paraId="753E07DD" w14:textId="77777777">
      <w:pPr>
        <w:jc w:val="center"/>
        <w:rPr>
          <w:rFonts w:ascii="Poppins" w:hAnsi="Poppins" w:cs="Poppins"/>
          <w:color w:val="D84000"/>
          <w:sz w:val="36"/>
          <w:szCs w:val="36"/>
        </w:rPr>
      </w:pPr>
    </w:p>
    <w:p w:rsidRPr="00A06DFB" w:rsidR="006F36C3" w:rsidP="006F36C3" w:rsidRDefault="006F36C3" w14:paraId="67C0B0E7" w14:textId="77777777">
      <w:pPr>
        <w:jc w:val="center"/>
        <w:rPr>
          <w:rFonts w:ascii="Poppins" w:hAnsi="Poppins" w:cs="Poppins"/>
          <w:color w:val="D84000"/>
          <w:sz w:val="36"/>
          <w:szCs w:val="36"/>
        </w:rPr>
      </w:pPr>
    </w:p>
    <w:p w:rsidRPr="00A06DFB" w:rsidR="006F36C3" w:rsidP="006F36C3" w:rsidRDefault="006F36C3" w14:paraId="664F856D" w14:textId="77777777">
      <w:pPr>
        <w:jc w:val="center"/>
        <w:rPr>
          <w:rFonts w:ascii="Poppins" w:hAnsi="Poppins" w:cs="Poppins"/>
          <w:color w:val="D84000"/>
          <w:sz w:val="36"/>
          <w:szCs w:val="36"/>
        </w:rPr>
      </w:pPr>
    </w:p>
    <w:p w:rsidRPr="00A06DFB" w:rsidR="006F36C3" w:rsidP="006F36C3" w:rsidRDefault="006F36C3" w14:paraId="13BE9BF0" w14:textId="77777777">
      <w:pPr>
        <w:jc w:val="both"/>
        <w:rPr>
          <w:rFonts w:ascii="Poppins" w:hAnsi="Poppins" w:cs="Poppins"/>
          <w:sz w:val="22"/>
          <w:szCs w:val="22"/>
        </w:rPr>
      </w:pPr>
    </w:p>
    <w:p w:rsidR="006F36C3" w:rsidRDefault="006F36C3" w14:paraId="7974E510" w14:textId="77777777">
      <w:pPr>
        <w:rPr>
          <w:rFonts w:ascii="Poppins" w:hAnsi="Poppins" w:cs="Poppins"/>
        </w:rPr>
      </w:pPr>
    </w:p>
    <w:p w:rsidR="00026CAD" w:rsidRDefault="00026CAD" w14:paraId="243EB968" w14:textId="77777777">
      <w:pPr>
        <w:rPr>
          <w:rFonts w:ascii="Poppins" w:hAnsi="Poppins" w:cs="Poppins"/>
        </w:rPr>
      </w:pPr>
    </w:p>
    <w:p w:rsidR="00026CAD" w:rsidRDefault="00026CAD" w14:paraId="72803637" w14:textId="77777777">
      <w:pPr>
        <w:rPr>
          <w:rFonts w:ascii="Poppins" w:hAnsi="Poppins" w:cs="Poppins"/>
        </w:rPr>
      </w:pPr>
    </w:p>
    <w:p w:rsidR="00026CAD" w:rsidRDefault="00026CAD" w14:paraId="6E856B7A" w14:textId="77777777">
      <w:pPr>
        <w:rPr>
          <w:rFonts w:ascii="Poppins" w:hAnsi="Poppins" w:cs="Poppins"/>
        </w:rPr>
      </w:pPr>
    </w:p>
    <w:p w:rsidR="00026CAD" w:rsidRDefault="00026CAD" w14:paraId="35B1B438" w14:textId="77777777">
      <w:pPr>
        <w:rPr>
          <w:rFonts w:ascii="Poppins" w:hAnsi="Poppins" w:cs="Poppins"/>
        </w:rPr>
      </w:pPr>
    </w:p>
    <w:p w:rsidR="00026CAD" w:rsidRDefault="00026CAD" w14:paraId="3D27F0BE" w14:textId="77777777">
      <w:pPr>
        <w:rPr>
          <w:rFonts w:ascii="Poppins" w:hAnsi="Poppins" w:cs="Poppins"/>
        </w:rPr>
      </w:pPr>
    </w:p>
    <w:p w:rsidR="00026CAD" w:rsidRDefault="00026CAD" w14:paraId="298105A2" w14:textId="77777777">
      <w:pPr>
        <w:rPr>
          <w:rFonts w:ascii="Poppins" w:hAnsi="Poppins" w:cs="Poppins"/>
        </w:rPr>
      </w:pPr>
    </w:p>
    <w:p w:rsidR="00026CAD" w:rsidRDefault="00026CAD" w14:paraId="0C3F6687" w14:textId="77777777">
      <w:pPr>
        <w:rPr>
          <w:rFonts w:ascii="Poppins" w:hAnsi="Poppins" w:cs="Poppins"/>
        </w:rPr>
      </w:pPr>
    </w:p>
    <w:p w:rsidR="00026CAD" w:rsidRDefault="00026CAD" w14:paraId="6118799F" w14:textId="77777777">
      <w:pPr>
        <w:rPr>
          <w:rFonts w:ascii="Poppins" w:hAnsi="Poppins" w:cs="Poppins"/>
        </w:rPr>
      </w:pPr>
    </w:p>
    <w:p w:rsidR="00026CAD" w:rsidRDefault="00026CAD" w14:paraId="01E98EFF" w14:textId="77777777">
      <w:pPr>
        <w:rPr>
          <w:rFonts w:ascii="Poppins" w:hAnsi="Poppins" w:cs="Poppins"/>
        </w:rPr>
      </w:pPr>
    </w:p>
    <w:p w:rsidR="00026CAD" w:rsidRDefault="00026CAD" w14:paraId="23D67CDD" w14:textId="77777777">
      <w:pPr>
        <w:rPr>
          <w:rFonts w:ascii="Poppins" w:hAnsi="Poppins" w:cs="Poppins"/>
        </w:rPr>
      </w:pPr>
    </w:p>
    <w:p w:rsidR="6D5E57EA" w:rsidP="6D5E57EA" w:rsidRDefault="6D5E57EA" w14:paraId="102CDEE5" w14:textId="7A04B163">
      <w:pPr>
        <w:rPr>
          <w:rFonts w:ascii="Poppins" w:hAnsi="Poppins" w:cs="Poppins"/>
          <w:b w:val="1"/>
          <w:bCs w:val="1"/>
          <w:sz w:val="28"/>
          <w:szCs w:val="28"/>
        </w:rPr>
      </w:pPr>
    </w:p>
    <w:p w:rsidR="6D5E57EA" w:rsidP="6D5E57EA" w:rsidRDefault="6D5E57EA" w14:paraId="20D91962" w14:textId="04DA33DC">
      <w:pPr>
        <w:rPr>
          <w:rFonts w:ascii="Poppins" w:hAnsi="Poppins" w:cs="Poppins"/>
          <w:b w:val="1"/>
          <w:bCs w:val="1"/>
          <w:sz w:val="28"/>
          <w:szCs w:val="28"/>
        </w:rPr>
      </w:pPr>
    </w:p>
    <w:p w:rsidR="6D5E57EA" w:rsidP="6D5E57EA" w:rsidRDefault="6D5E57EA" w14:paraId="03DC71B0" w14:textId="71A90492">
      <w:pPr>
        <w:rPr>
          <w:rFonts w:ascii="Poppins" w:hAnsi="Poppins" w:cs="Poppins"/>
          <w:b w:val="1"/>
          <w:bCs w:val="1"/>
          <w:sz w:val="28"/>
          <w:szCs w:val="28"/>
        </w:rPr>
      </w:pPr>
    </w:p>
    <w:p w:rsidR="6D5E57EA" w:rsidP="6D5E57EA" w:rsidRDefault="6D5E57EA" w14:paraId="65A5C10E" w14:textId="296F5E61">
      <w:pPr>
        <w:rPr>
          <w:rFonts w:ascii="Poppins" w:hAnsi="Poppins" w:cs="Poppins"/>
          <w:b w:val="1"/>
          <w:bCs w:val="1"/>
          <w:sz w:val="28"/>
          <w:szCs w:val="28"/>
        </w:rPr>
      </w:pPr>
    </w:p>
    <w:p w:rsidR="6D5E57EA" w:rsidP="6D5E57EA" w:rsidRDefault="6D5E57EA" w14:paraId="7089C369" w14:textId="4B79AA61">
      <w:pPr>
        <w:rPr>
          <w:rFonts w:ascii="Poppins" w:hAnsi="Poppins" w:cs="Poppins"/>
          <w:b w:val="1"/>
          <w:bCs w:val="1"/>
          <w:sz w:val="28"/>
          <w:szCs w:val="28"/>
        </w:rPr>
      </w:pPr>
    </w:p>
    <w:p w:rsidR="6D5E57EA" w:rsidP="6D5E57EA" w:rsidRDefault="6D5E57EA" w14:paraId="5B62504D" w14:textId="1B57DEC4">
      <w:pPr>
        <w:rPr>
          <w:rFonts w:ascii="Poppins" w:hAnsi="Poppins" w:cs="Poppins"/>
          <w:b w:val="1"/>
          <w:bCs w:val="1"/>
          <w:sz w:val="28"/>
          <w:szCs w:val="28"/>
        </w:rPr>
      </w:pPr>
    </w:p>
    <w:p w:rsidR="00026CAD" w:rsidRDefault="00026CAD" w14:paraId="64F83F3D" w14:textId="3EE625C4">
      <w:pPr>
        <w:rPr>
          <w:rFonts w:ascii="Poppins" w:hAnsi="Poppins" w:cs="Poppins"/>
          <w:b/>
          <w:bCs/>
          <w:sz w:val="28"/>
          <w:szCs w:val="28"/>
        </w:rPr>
      </w:pPr>
      <w:r>
        <w:rPr>
          <w:rFonts w:ascii="Poppins" w:hAnsi="Poppins" w:cs="Poppins"/>
          <w:b/>
          <w:bCs/>
          <w:sz w:val="28"/>
          <w:szCs w:val="28"/>
        </w:rPr>
        <w:t>S</w:t>
      </w:r>
      <w:r w:rsidR="0045009C">
        <w:rPr>
          <w:rFonts w:ascii="Poppins" w:hAnsi="Poppins" w:cs="Poppins"/>
          <w:b/>
          <w:bCs/>
          <w:sz w:val="28"/>
          <w:szCs w:val="28"/>
        </w:rPr>
        <w:t>ources of Information and Support</w:t>
      </w:r>
    </w:p>
    <w:p w:rsidRPr="008C00E8" w:rsidR="00304970" w:rsidRDefault="00304970" w14:paraId="601F809A" w14:textId="77777777">
      <w:pPr>
        <w:rPr>
          <w:rFonts w:ascii="Poppins" w:hAnsi="Poppins" w:cs="Poppins"/>
          <w:b/>
          <w:bCs/>
          <w:sz w:val="28"/>
          <w:szCs w:val="28"/>
        </w:rPr>
      </w:pPr>
    </w:p>
    <w:p w:rsidRPr="008C00E8" w:rsidR="00DD14B2" w:rsidRDefault="009079F9" w14:paraId="0BCCCDD5" w14:textId="77777777">
      <w:pPr>
        <w:rPr>
          <w:rFonts w:ascii="Poppins" w:hAnsi="Poppins" w:cs="Poppins"/>
          <w:b/>
          <w:bCs/>
          <w:sz w:val="22"/>
          <w:szCs w:val="22"/>
        </w:rPr>
      </w:pPr>
      <w:hyperlink w:history="1" r:id="rId8">
        <w:r w:rsidRPr="008C00E8" w:rsidR="00304970">
          <w:rPr>
            <w:rStyle w:val="Hyperlink"/>
            <w:rFonts w:ascii="Poppins" w:hAnsi="Poppins" w:cs="Poppins"/>
            <w:b/>
            <w:bCs/>
            <w:sz w:val="22"/>
            <w:szCs w:val="22"/>
          </w:rPr>
          <w:t>NSPCC</w:t>
        </w:r>
      </w:hyperlink>
    </w:p>
    <w:p w:rsidR="0045009C" w:rsidRDefault="00DD14B2" w14:paraId="23BFC69A" w14:textId="05B1EA94">
      <w:pPr>
        <w:rPr>
          <w:rFonts w:ascii="Poppins" w:hAnsi="Poppins" w:cs="Poppins"/>
          <w:sz w:val="22"/>
          <w:szCs w:val="22"/>
          <w:lang w:val="en"/>
        </w:rPr>
      </w:pPr>
      <w:r>
        <w:rPr>
          <w:rFonts w:ascii="Poppins" w:hAnsi="Poppins" w:cs="Poppins"/>
          <w:sz w:val="22"/>
          <w:szCs w:val="22"/>
        </w:rPr>
        <w:t>A</w:t>
      </w:r>
      <w:r w:rsidR="00D92DBC">
        <w:rPr>
          <w:rFonts w:ascii="Poppins" w:hAnsi="Poppins" w:cs="Poppins"/>
          <w:sz w:val="22"/>
          <w:szCs w:val="22"/>
        </w:rPr>
        <w:t xml:space="preserve"> leading children’s charity in the UK specialising in child protection.  </w:t>
      </w:r>
    </w:p>
    <w:p w:rsidR="0045009C" w:rsidRDefault="001D091E" w14:paraId="2B99D18A" w14:textId="72B7033E">
      <w:pPr>
        <w:rPr>
          <w:rFonts w:ascii="Poppins" w:hAnsi="Poppins" w:cs="Poppins"/>
          <w:sz w:val="22"/>
          <w:szCs w:val="22"/>
          <w:lang w:val="en"/>
        </w:rPr>
      </w:pPr>
      <w:r>
        <w:rPr>
          <w:rFonts w:ascii="Poppins" w:hAnsi="Poppins" w:cs="Poppins"/>
          <w:sz w:val="22"/>
          <w:szCs w:val="22"/>
          <w:lang w:val="en"/>
        </w:rPr>
        <w:t xml:space="preserve">Tel: </w:t>
      </w:r>
      <w:r w:rsidRPr="00B50320">
        <w:rPr>
          <w:rFonts w:ascii="Poppins" w:hAnsi="Poppins" w:cs="Poppins"/>
          <w:color w:val="EE0000"/>
          <w:sz w:val="22"/>
          <w:szCs w:val="22"/>
          <w:lang w:val="en"/>
        </w:rPr>
        <w:t xml:space="preserve">0808 </w:t>
      </w:r>
      <w:r w:rsidRPr="00B50320" w:rsidR="00B50320">
        <w:rPr>
          <w:rFonts w:ascii="Poppins" w:hAnsi="Poppins" w:cs="Poppins"/>
          <w:color w:val="EE0000"/>
          <w:sz w:val="22"/>
          <w:szCs w:val="22"/>
          <w:lang w:val="en"/>
        </w:rPr>
        <w:t>800 5000</w:t>
      </w:r>
    </w:p>
    <w:p w:rsidR="00B50320" w:rsidRDefault="00B50320" w14:paraId="2C87D55B" w14:textId="0F9F0D63">
      <w:pPr>
        <w:rPr>
          <w:rFonts w:ascii="Poppins" w:hAnsi="Poppins" w:cs="Poppins"/>
          <w:color w:val="EE0000"/>
          <w:sz w:val="22"/>
          <w:szCs w:val="22"/>
          <w:lang w:val="en"/>
        </w:rPr>
      </w:pPr>
      <w:r>
        <w:rPr>
          <w:rFonts w:ascii="Poppins" w:hAnsi="Poppins" w:cs="Poppins"/>
          <w:sz w:val="22"/>
          <w:szCs w:val="22"/>
          <w:lang w:val="en"/>
        </w:rPr>
        <w:t>E</w:t>
      </w:r>
      <w:r w:rsidR="00FB16F2">
        <w:rPr>
          <w:rFonts w:ascii="Poppins" w:hAnsi="Poppins" w:cs="Poppins"/>
          <w:sz w:val="22"/>
          <w:szCs w:val="22"/>
          <w:lang w:val="en"/>
        </w:rPr>
        <w:t xml:space="preserve">mail: </w:t>
      </w:r>
      <w:r w:rsidR="00FB16F2">
        <w:rPr>
          <w:rFonts w:ascii="Poppins" w:hAnsi="Poppins" w:cs="Poppins"/>
          <w:color w:val="EE0000"/>
          <w:sz w:val="22"/>
          <w:szCs w:val="22"/>
          <w:lang w:val="en"/>
        </w:rPr>
        <w:t xml:space="preserve">help@NSPCC.org.uk </w:t>
      </w:r>
    </w:p>
    <w:p w:rsidR="00FB16F2" w:rsidRDefault="00FB16F2" w14:paraId="431AD53F" w14:textId="77777777">
      <w:pPr>
        <w:rPr>
          <w:rFonts w:ascii="Poppins" w:hAnsi="Poppins" w:cs="Poppins"/>
          <w:color w:val="EE0000"/>
          <w:sz w:val="22"/>
          <w:szCs w:val="22"/>
          <w:lang w:val="en"/>
        </w:rPr>
      </w:pPr>
    </w:p>
    <w:p w:rsidRPr="008C00E8" w:rsidR="00FB16F2" w:rsidRDefault="00DD14B2" w14:paraId="2D503C12" w14:textId="25D77542">
      <w:pPr>
        <w:rPr>
          <w:rFonts w:ascii="Poppins" w:hAnsi="Poppins" w:cs="Poppins"/>
          <w:b/>
          <w:bCs/>
          <w:color w:val="000000" w:themeColor="text1"/>
          <w:sz w:val="22"/>
          <w:szCs w:val="22"/>
          <w:lang w:val="en"/>
        </w:rPr>
      </w:pPr>
      <w:hyperlink w:history="1" r:id="rId9">
        <w:r w:rsidRPr="008C00E8" w:rsidR="002A7338">
          <w:rPr>
            <w:rStyle w:val="Hyperlink"/>
            <w:rFonts w:ascii="Poppins" w:hAnsi="Poppins" w:cs="Poppins"/>
            <w:b/>
            <w:bCs/>
            <w:sz w:val="22"/>
            <w:szCs w:val="22"/>
            <w:lang w:val="en"/>
          </w:rPr>
          <w:t>The Child Protection in Sport Unit (CPSU)</w:t>
        </w:r>
      </w:hyperlink>
      <w:r w:rsidRPr="008C00E8" w:rsidR="002A7338">
        <w:rPr>
          <w:rFonts w:ascii="Poppins" w:hAnsi="Poppins" w:cs="Poppins"/>
          <w:b/>
          <w:bCs/>
          <w:color w:val="000000" w:themeColor="text1"/>
          <w:sz w:val="22"/>
          <w:szCs w:val="22"/>
          <w:lang w:val="en"/>
        </w:rPr>
        <w:t xml:space="preserve"> </w:t>
      </w:r>
    </w:p>
    <w:p w:rsidR="00DD14B2" w:rsidRDefault="003F2503" w14:paraId="0AA669B4" w14:textId="20368B85">
      <w:pPr>
        <w:rPr>
          <w:rFonts w:ascii="Poppins" w:hAnsi="Poppins" w:cs="Poppins"/>
          <w:color w:val="000000" w:themeColor="text1"/>
          <w:sz w:val="22"/>
          <w:szCs w:val="22"/>
          <w:lang w:val="en"/>
        </w:rPr>
      </w:pPr>
      <w:r>
        <w:rPr>
          <w:rFonts w:ascii="Poppins" w:hAnsi="Poppins" w:cs="Poppins"/>
          <w:color w:val="000000" w:themeColor="text1"/>
          <w:sz w:val="22"/>
          <w:szCs w:val="22"/>
          <w:lang w:val="en"/>
        </w:rPr>
        <w:t xml:space="preserve">The CPSU is part of the NSPCC and was founded in 2001 </w:t>
      </w:r>
      <w:r w:rsidR="00B04DB9">
        <w:rPr>
          <w:rFonts w:ascii="Poppins" w:hAnsi="Poppins" w:cs="Poppins"/>
          <w:color w:val="000000" w:themeColor="text1"/>
          <w:sz w:val="22"/>
          <w:szCs w:val="22"/>
          <w:lang w:val="en"/>
        </w:rPr>
        <w:t xml:space="preserve">to help improve safeguarding and child protection practices within sports </w:t>
      </w:r>
      <w:proofErr w:type="spellStart"/>
      <w:r w:rsidR="00B04DB9">
        <w:rPr>
          <w:rFonts w:ascii="Poppins" w:hAnsi="Poppins" w:cs="Poppins"/>
          <w:color w:val="000000" w:themeColor="text1"/>
          <w:sz w:val="22"/>
          <w:szCs w:val="22"/>
          <w:lang w:val="en"/>
        </w:rPr>
        <w:t>organisatio</w:t>
      </w:r>
      <w:r w:rsidR="00A25CBC">
        <w:rPr>
          <w:rFonts w:ascii="Poppins" w:hAnsi="Poppins" w:cs="Poppins"/>
          <w:color w:val="000000" w:themeColor="text1"/>
          <w:sz w:val="22"/>
          <w:szCs w:val="22"/>
          <w:lang w:val="en"/>
        </w:rPr>
        <w:t>ns</w:t>
      </w:r>
      <w:proofErr w:type="spellEnd"/>
      <w:r w:rsidR="00A25CBC">
        <w:rPr>
          <w:rFonts w:ascii="Poppins" w:hAnsi="Poppins" w:cs="Poppins"/>
          <w:color w:val="000000" w:themeColor="text1"/>
          <w:sz w:val="22"/>
          <w:szCs w:val="22"/>
          <w:lang w:val="en"/>
        </w:rPr>
        <w:t>.</w:t>
      </w:r>
    </w:p>
    <w:p w:rsidR="00A25CBC" w:rsidRDefault="003C513E" w14:paraId="12695CE7" w14:textId="7601507A">
      <w:pPr>
        <w:rPr>
          <w:rFonts w:ascii="Poppins" w:hAnsi="Poppins" w:cs="Poppins"/>
          <w:color w:val="000000" w:themeColor="text1"/>
          <w:sz w:val="22"/>
          <w:szCs w:val="22"/>
          <w:lang w:val="en"/>
        </w:rPr>
      </w:pPr>
      <w:r>
        <w:rPr>
          <w:rFonts w:ascii="Poppins" w:hAnsi="Poppins" w:cs="Poppins"/>
          <w:color w:val="000000" w:themeColor="text1"/>
          <w:sz w:val="22"/>
          <w:szCs w:val="22"/>
          <w:lang w:val="en"/>
        </w:rPr>
        <w:t xml:space="preserve">Tel: </w:t>
      </w:r>
      <w:r w:rsidRPr="00C471A7">
        <w:rPr>
          <w:rFonts w:ascii="Poppins" w:hAnsi="Poppins" w:cs="Poppins"/>
          <w:color w:val="EE0000"/>
          <w:sz w:val="22"/>
          <w:szCs w:val="22"/>
          <w:lang w:val="en"/>
        </w:rPr>
        <w:t xml:space="preserve">0116 </w:t>
      </w:r>
      <w:r w:rsidRPr="00C471A7" w:rsidR="00C471A7">
        <w:rPr>
          <w:rFonts w:ascii="Poppins" w:hAnsi="Poppins" w:cs="Poppins"/>
          <w:color w:val="EE0000"/>
          <w:sz w:val="22"/>
          <w:szCs w:val="22"/>
          <w:lang w:val="en"/>
        </w:rPr>
        <w:t>366 5580</w:t>
      </w:r>
    </w:p>
    <w:p w:rsidR="00C471A7" w:rsidRDefault="00C471A7" w14:paraId="688DE6B3" w14:textId="5A745B66">
      <w:pPr>
        <w:rPr>
          <w:rFonts w:ascii="Poppins" w:hAnsi="Poppins" w:cs="Poppins"/>
          <w:color w:val="EE0000"/>
          <w:sz w:val="22"/>
          <w:szCs w:val="22"/>
          <w:lang w:val="en"/>
        </w:rPr>
      </w:pPr>
      <w:r>
        <w:rPr>
          <w:rFonts w:ascii="Poppins" w:hAnsi="Poppins" w:cs="Poppins"/>
          <w:color w:val="000000" w:themeColor="text1"/>
          <w:sz w:val="22"/>
          <w:szCs w:val="22"/>
          <w:lang w:val="en"/>
        </w:rPr>
        <w:t xml:space="preserve">Email: </w:t>
      </w:r>
      <w:hyperlink w:history="1" r:id="rId10">
        <w:r w:rsidRPr="00C471A7">
          <w:rPr>
            <w:rStyle w:val="Hyperlink"/>
            <w:rFonts w:ascii="Poppins" w:hAnsi="Poppins" w:cs="Poppins"/>
            <w:color w:val="EE0000"/>
            <w:sz w:val="22"/>
            <w:szCs w:val="22"/>
            <w:lang w:val="en"/>
          </w:rPr>
          <w:t>cpsu@nspcc.org.uk</w:t>
        </w:r>
      </w:hyperlink>
      <w:r w:rsidRPr="00C471A7">
        <w:rPr>
          <w:rFonts w:ascii="Poppins" w:hAnsi="Poppins" w:cs="Poppins"/>
          <w:color w:val="EE0000"/>
          <w:sz w:val="22"/>
          <w:szCs w:val="22"/>
          <w:lang w:val="en"/>
        </w:rPr>
        <w:t xml:space="preserve"> </w:t>
      </w:r>
    </w:p>
    <w:p w:rsidR="00CF1923" w:rsidRDefault="00CF1923" w14:paraId="765409EC" w14:textId="77777777">
      <w:pPr>
        <w:rPr>
          <w:rFonts w:ascii="Poppins" w:hAnsi="Poppins" w:cs="Poppins"/>
          <w:color w:val="EE0000"/>
          <w:sz w:val="22"/>
          <w:szCs w:val="22"/>
          <w:lang w:val="en"/>
        </w:rPr>
      </w:pPr>
    </w:p>
    <w:p w:rsidR="00CF1923" w:rsidRDefault="0017438C" w14:paraId="50FD3C48" w14:textId="5A704B2D">
      <w:pPr>
        <w:rPr>
          <w:rFonts w:ascii="Poppins" w:hAnsi="Poppins" w:cs="Poppins"/>
          <w:b/>
          <w:bCs/>
          <w:sz w:val="22"/>
          <w:szCs w:val="22"/>
          <w:lang w:val="en"/>
        </w:rPr>
      </w:pPr>
      <w:hyperlink w:history="1" r:id="rId11">
        <w:r w:rsidRPr="0017438C" w:rsidR="00CF1923">
          <w:rPr>
            <w:rStyle w:val="Hyperlink"/>
            <w:rFonts w:ascii="Poppins" w:hAnsi="Poppins" w:cs="Poppins"/>
            <w:b/>
            <w:bCs/>
            <w:sz w:val="22"/>
            <w:szCs w:val="22"/>
            <w:lang w:val="en"/>
          </w:rPr>
          <w:t>Children in Wales</w:t>
        </w:r>
      </w:hyperlink>
    </w:p>
    <w:p w:rsidR="0017438C" w:rsidRDefault="0017438C" w14:paraId="3B42FBF8" w14:textId="1F5F4DDC">
      <w:pPr>
        <w:rPr>
          <w:rFonts w:ascii="Poppins" w:hAnsi="Poppins" w:cs="Poppins"/>
          <w:sz w:val="22"/>
          <w:szCs w:val="22"/>
          <w:lang w:val="en"/>
        </w:rPr>
      </w:pPr>
      <w:r>
        <w:rPr>
          <w:rFonts w:ascii="Poppins" w:hAnsi="Poppins" w:cs="Poppins"/>
          <w:sz w:val="22"/>
          <w:szCs w:val="22"/>
          <w:lang w:val="en"/>
        </w:rPr>
        <w:t xml:space="preserve">The national umbrella body for </w:t>
      </w:r>
      <w:proofErr w:type="spellStart"/>
      <w:r>
        <w:rPr>
          <w:rFonts w:ascii="Poppins" w:hAnsi="Poppins" w:cs="Poppins"/>
          <w:sz w:val="22"/>
          <w:szCs w:val="22"/>
          <w:lang w:val="en"/>
        </w:rPr>
        <w:t>organisations</w:t>
      </w:r>
      <w:proofErr w:type="spellEnd"/>
      <w:r>
        <w:rPr>
          <w:rFonts w:ascii="Poppins" w:hAnsi="Poppins" w:cs="Poppins"/>
          <w:sz w:val="22"/>
          <w:szCs w:val="22"/>
          <w:lang w:val="en"/>
        </w:rPr>
        <w:t xml:space="preserve"> and individuals who work with children </w:t>
      </w:r>
      <w:r w:rsidR="00032923">
        <w:rPr>
          <w:rFonts w:ascii="Poppins" w:hAnsi="Poppins" w:cs="Poppins"/>
          <w:sz w:val="22"/>
          <w:szCs w:val="22"/>
          <w:lang w:val="en"/>
        </w:rPr>
        <w:t xml:space="preserve">and young people in Wales.  Children in Wales work closely with </w:t>
      </w:r>
      <w:proofErr w:type="gramStart"/>
      <w:r w:rsidR="00032923">
        <w:rPr>
          <w:rFonts w:ascii="Poppins" w:hAnsi="Poppins" w:cs="Poppins"/>
          <w:sz w:val="22"/>
          <w:szCs w:val="22"/>
          <w:lang w:val="en"/>
        </w:rPr>
        <w:t>Welsh</w:t>
      </w:r>
      <w:proofErr w:type="gramEnd"/>
      <w:r w:rsidR="00032923">
        <w:rPr>
          <w:rFonts w:ascii="Poppins" w:hAnsi="Poppins" w:cs="Poppins"/>
          <w:sz w:val="22"/>
          <w:szCs w:val="22"/>
          <w:lang w:val="en"/>
        </w:rPr>
        <w:t xml:space="preserve"> Government to ensure children’s rights are at the forefront of policy development and decision making.</w:t>
      </w:r>
    </w:p>
    <w:p w:rsidR="00032923" w:rsidRDefault="006B3F58" w14:paraId="376D78EE" w14:textId="06DF73C3">
      <w:pPr>
        <w:rPr>
          <w:rFonts w:ascii="Poppins" w:hAnsi="Poppins" w:cs="Poppins"/>
          <w:sz w:val="22"/>
          <w:szCs w:val="22"/>
          <w:lang w:val="en"/>
        </w:rPr>
      </w:pPr>
      <w:r>
        <w:rPr>
          <w:rFonts w:ascii="Poppins" w:hAnsi="Poppins" w:cs="Poppins"/>
          <w:sz w:val="22"/>
          <w:szCs w:val="22"/>
          <w:lang w:val="en"/>
        </w:rPr>
        <w:t xml:space="preserve">Tel: </w:t>
      </w:r>
      <w:r w:rsidRPr="00B95706">
        <w:rPr>
          <w:rFonts w:ascii="Poppins" w:hAnsi="Poppins" w:cs="Poppins"/>
          <w:color w:val="EE0000"/>
          <w:sz w:val="22"/>
          <w:szCs w:val="22"/>
          <w:lang w:val="en"/>
        </w:rPr>
        <w:t>029 20 342434</w:t>
      </w:r>
    </w:p>
    <w:p w:rsidRPr="0017438C" w:rsidR="00B95706" w:rsidRDefault="00B95706" w14:paraId="4ED3FA53" w14:textId="573D1FFB">
      <w:pPr>
        <w:rPr>
          <w:rFonts w:ascii="Poppins" w:hAnsi="Poppins" w:cs="Poppins"/>
          <w:sz w:val="22"/>
          <w:szCs w:val="22"/>
          <w:lang w:val="en"/>
        </w:rPr>
      </w:pPr>
      <w:r>
        <w:rPr>
          <w:rFonts w:ascii="Poppins" w:hAnsi="Poppins" w:cs="Poppins"/>
          <w:sz w:val="22"/>
          <w:szCs w:val="22"/>
          <w:lang w:val="en"/>
        </w:rPr>
        <w:t xml:space="preserve">Email: </w:t>
      </w:r>
      <w:hyperlink w:history="1" r:id="rId12">
        <w:r w:rsidRPr="00B95706">
          <w:rPr>
            <w:rStyle w:val="Hyperlink"/>
            <w:rFonts w:ascii="Poppins" w:hAnsi="Poppins" w:cs="Poppins"/>
            <w:color w:val="EE0000"/>
            <w:sz w:val="22"/>
            <w:szCs w:val="22"/>
            <w:lang w:val="en"/>
          </w:rPr>
          <w:t>info@childreninwales.org.uk</w:t>
        </w:r>
      </w:hyperlink>
      <w:r w:rsidRPr="00B95706">
        <w:rPr>
          <w:rFonts w:ascii="Poppins" w:hAnsi="Poppins" w:cs="Poppins"/>
          <w:color w:val="EE0000"/>
          <w:sz w:val="22"/>
          <w:szCs w:val="22"/>
          <w:lang w:val="en"/>
        </w:rPr>
        <w:t xml:space="preserve"> </w:t>
      </w:r>
    </w:p>
    <w:p w:rsidR="00C471A7" w:rsidRDefault="00C471A7" w14:paraId="4625C346" w14:textId="77777777">
      <w:pPr>
        <w:rPr>
          <w:rFonts w:ascii="Poppins" w:hAnsi="Poppins" w:cs="Poppins"/>
          <w:color w:val="EE0000"/>
          <w:sz w:val="22"/>
          <w:szCs w:val="22"/>
          <w:lang w:val="en"/>
        </w:rPr>
      </w:pPr>
    </w:p>
    <w:p w:rsidRPr="008C00E8" w:rsidR="00C471A7" w:rsidRDefault="005069BF" w14:paraId="5AFEFFE7" w14:textId="5349909A">
      <w:pPr>
        <w:rPr>
          <w:rFonts w:ascii="Poppins" w:hAnsi="Poppins" w:cs="Poppins"/>
          <w:b/>
          <w:bCs/>
          <w:sz w:val="22"/>
          <w:szCs w:val="22"/>
          <w:lang w:val="en"/>
        </w:rPr>
      </w:pPr>
      <w:hyperlink w:history="1" r:id="rId13">
        <w:r w:rsidRPr="008C00E8" w:rsidR="00C471A7">
          <w:rPr>
            <w:rStyle w:val="Hyperlink"/>
            <w:rFonts w:ascii="Poppins" w:hAnsi="Poppins" w:cs="Poppins"/>
            <w:b/>
            <w:bCs/>
            <w:sz w:val="22"/>
            <w:szCs w:val="22"/>
            <w:lang w:val="en"/>
          </w:rPr>
          <w:t>Wales</w:t>
        </w:r>
        <w:r w:rsidRPr="008C00E8" w:rsidR="00B22BCC">
          <w:rPr>
            <w:rStyle w:val="Hyperlink"/>
            <w:rFonts w:ascii="Poppins" w:hAnsi="Poppins" w:cs="Poppins"/>
            <w:b/>
            <w:bCs/>
            <w:sz w:val="22"/>
            <w:szCs w:val="22"/>
            <w:lang w:val="en"/>
          </w:rPr>
          <w:t xml:space="preserve"> Safeguarding Procedures</w:t>
        </w:r>
      </w:hyperlink>
    </w:p>
    <w:p w:rsidR="00B22BCC" w:rsidRDefault="00B22BCC" w14:paraId="07F901B2" w14:textId="3BC7BC1B">
      <w:pPr>
        <w:rPr>
          <w:rFonts w:ascii="Poppins" w:hAnsi="Poppins" w:cs="Poppins"/>
          <w:sz w:val="22"/>
          <w:szCs w:val="22"/>
          <w:lang w:val="en"/>
        </w:rPr>
      </w:pPr>
      <w:r>
        <w:rPr>
          <w:rFonts w:ascii="Poppins" w:hAnsi="Poppins" w:cs="Poppins"/>
          <w:sz w:val="22"/>
          <w:szCs w:val="22"/>
          <w:lang w:val="en"/>
        </w:rPr>
        <w:t xml:space="preserve">The Wales Safeguarding Procedures </w:t>
      </w:r>
      <w:r w:rsidR="00554D02">
        <w:rPr>
          <w:rFonts w:ascii="Poppins" w:hAnsi="Poppins" w:cs="Poppins"/>
          <w:sz w:val="22"/>
          <w:szCs w:val="22"/>
          <w:lang w:val="en"/>
        </w:rPr>
        <w:t>detail the essential roles and responsibilities for practitioners to ensure that they safeguard children and adults who are at ri</w:t>
      </w:r>
      <w:r w:rsidR="005069BF">
        <w:rPr>
          <w:rFonts w:ascii="Poppins" w:hAnsi="Poppins" w:cs="Poppins"/>
          <w:sz w:val="22"/>
          <w:szCs w:val="22"/>
          <w:lang w:val="en"/>
        </w:rPr>
        <w:t xml:space="preserve">sk of abuse and neglect. </w:t>
      </w:r>
    </w:p>
    <w:p w:rsidR="008C00E8" w:rsidRDefault="008C00E8" w14:paraId="5984954A" w14:textId="77777777">
      <w:pPr>
        <w:rPr>
          <w:rFonts w:ascii="Poppins" w:hAnsi="Poppins" w:cs="Poppins"/>
          <w:sz w:val="22"/>
          <w:szCs w:val="22"/>
          <w:lang w:val="en"/>
        </w:rPr>
      </w:pPr>
    </w:p>
    <w:p w:rsidRPr="00807DDD" w:rsidR="008C00E8" w:rsidRDefault="00807DDD" w14:paraId="56D9B4C6" w14:textId="43E54B74">
      <w:pPr>
        <w:rPr>
          <w:rFonts w:ascii="Poppins" w:hAnsi="Poppins" w:cs="Poppins"/>
          <w:b/>
          <w:bCs/>
          <w:sz w:val="22"/>
          <w:szCs w:val="22"/>
          <w:lang w:val="en"/>
        </w:rPr>
      </w:pPr>
      <w:hyperlink w:history="1" r:id="rId14">
        <w:r w:rsidRPr="00807DDD" w:rsidR="008C00E8">
          <w:rPr>
            <w:rStyle w:val="Hyperlink"/>
            <w:rFonts w:ascii="Poppins" w:hAnsi="Poppins" w:cs="Poppins"/>
            <w:b/>
            <w:bCs/>
            <w:sz w:val="22"/>
            <w:szCs w:val="22"/>
            <w:lang w:val="en"/>
          </w:rPr>
          <w:t>Young Minds</w:t>
        </w:r>
      </w:hyperlink>
    </w:p>
    <w:p w:rsidRPr="00C471A7" w:rsidR="008C00E8" w:rsidRDefault="00742052" w14:paraId="0CAD87E3" w14:textId="5F0D1B1C">
      <w:pPr>
        <w:rPr>
          <w:rFonts w:ascii="Poppins" w:hAnsi="Poppins" w:cs="Poppins"/>
          <w:sz w:val="22"/>
          <w:szCs w:val="22"/>
          <w:lang w:val="en"/>
        </w:rPr>
      </w:pPr>
      <w:r>
        <w:rPr>
          <w:rFonts w:ascii="Poppins" w:hAnsi="Poppins" w:cs="Poppins"/>
          <w:sz w:val="22"/>
          <w:szCs w:val="22"/>
          <w:lang w:val="en"/>
        </w:rPr>
        <w:t xml:space="preserve">Young Minds </w:t>
      </w:r>
      <w:proofErr w:type="gramStart"/>
      <w:r>
        <w:rPr>
          <w:rFonts w:ascii="Poppins" w:hAnsi="Poppins" w:cs="Poppins"/>
          <w:sz w:val="22"/>
          <w:szCs w:val="22"/>
          <w:lang w:val="en"/>
        </w:rPr>
        <w:t>provides</w:t>
      </w:r>
      <w:proofErr w:type="gramEnd"/>
      <w:r>
        <w:rPr>
          <w:rFonts w:ascii="Poppins" w:hAnsi="Poppins" w:cs="Poppins"/>
          <w:sz w:val="22"/>
          <w:szCs w:val="22"/>
          <w:lang w:val="en"/>
        </w:rPr>
        <w:t xml:space="preserve"> children and young people with the tools to look after their mental health and </w:t>
      </w:r>
      <w:proofErr w:type="gramStart"/>
      <w:r>
        <w:rPr>
          <w:rFonts w:ascii="Poppins" w:hAnsi="Poppins" w:cs="Poppins"/>
          <w:sz w:val="22"/>
          <w:szCs w:val="22"/>
          <w:lang w:val="en"/>
        </w:rPr>
        <w:t>seeks</w:t>
      </w:r>
      <w:proofErr w:type="gramEnd"/>
      <w:r>
        <w:rPr>
          <w:rFonts w:ascii="Poppins" w:hAnsi="Poppins" w:cs="Poppins"/>
          <w:sz w:val="22"/>
          <w:szCs w:val="22"/>
          <w:lang w:val="en"/>
        </w:rPr>
        <w:t xml:space="preserve"> to empower adults to be the best support they can be</w:t>
      </w:r>
      <w:r w:rsidR="0062616C">
        <w:rPr>
          <w:rFonts w:ascii="Poppins" w:hAnsi="Poppins" w:cs="Poppins"/>
          <w:sz w:val="22"/>
          <w:szCs w:val="22"/>
          <w:lang w:val="en"/>
        </w:rPr>
        <w:t xml:space="preserve"> to the children and young people in their lives.</w:t>
      </w:r>
    </w:p>
    <w:sectPr w:rsidRPr="00C471A7" w:rsidR="008C00E8" w:rsidSect="006F36C3">
      <w:headerReference w:type="even" r:id="rId15"/>
      <w:headerReference w:type="default" r:id="rId16"/>
      <w:footerReference w:type="default" r:id="rId17"/>
      <w:headerReference w:type="first" r:id="rId18"/>
      <w:footerReference w:type="first" r:id="rId19"/>
      <w:pgSz w:w="11906" w:h="16838" w:orient="portrait"/>
      <w:pgMar w:top="1874" w:right="1134" w:bottom="1701" w:left="113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6946" w:rsidP="006F36C3" w:rsidRDefault="000A6946" w14:paraId="2725EAC5" w14:textId="77777777">
      <w:r>
        <w:separator/>
      </w:r>
    </w:p>
  </w:endnote>
  <w:endnote w:type="continuationSeparator" w:id="0">
    <w:p w:rsidR="000A6946" w:rsidP="006F36C3" w:rsidRDefault="000A6946" w14:paraId="0EFA3F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NSPCC Semibold">
    <w:altName w:val="Calibri"/>
    <w:panose1 w:val="00000000000000000000"/>
    <w:charset w:val="00"/>
    <w:family w:val="modern"/>
    <w:notTrueType/>
    <w:pitch w:val="variable"/>
    <w:sig w:usb0="00000003" w:usb1="00000001" w:usb2="00000000" w:usb3="00000000" w:csb0="00000001" w:csb1="00000000"/>
  </w:font>
  <w:font w:name="NSPCC Regular">
    <w:panose1 w:val="00000000000000000000"/>
    <w:charset w:val="00"/>
    <w:family w:val="swiss"/>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F665C1" w:rsidR="006F36C3" w:rsidP="00F665C1" w:rsidRDefault="006F36C3" w14:paraId="63F6BF68" w14:textId="3466A861">
    <w:pPr>
      <w:pStyle w:val="Footer"/>
      <w:rPr>
        <w:rFonts w:ascii="Arial" w:hAnsi="Arial" w:cs="Arial"/>
        <w:sz w:val="22"/>
        <w:szCs w:val="22"/>
      </w:rPr>
    </w:pPr>
    <w:r w:rsidRPr="00F665C1">
      <w:rPr>
        <w:rFonts w:ascii="Arial" w:hAnsi="Arial" w:cs="Arial"/>
        <w:noProof/>
        <w:sz w:val="22"/>
        <w:szCs w:val="22"/>
      </w:rPr>
      <mc:AlternateContent>
        <mc:Choice Requires="wps">
          <w:drawing>
            <wp:anchor distT="0" distB="0" distL="114300" distR="114300" simplePos="0" relativeHeight="251657728" behindDoc="1" locked="0" layoutInCell="1" allowOverlap="1" wp14:anchorId="7684FE5C" wp14:editId="671F1192">
              <wp:simplePos x="0" y="0"/>
              <wp:positionH relativeFrom="page">
                <wp:posOffset>6224905</wp:posOffset>
              </wp:positionH>
              <wp:positionV relativeFrom="page">
                <wp:posOffset>9681845</wp:posOffset>
              </wp:positionV>
              <wp:extent cx="630555" cy="139700"/>
              <wp:effectExtent l="0" t="0" r="0" b="0"/>
              <wp:wrapNone/>
              <wp:docPr id="19039304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6C3" w:rsidP="00F665C1" w:rsidRDefault="006F36C3" w14:paraId="488E152D" w14:textId="77777777">
                          <w:pPr>
                            <w:spacing w:before="15"/>
                            <w:ind w:left="20"/>
                            <w:rPr>
                              <w:sz w:val="16"/>
                            </w:rPr>
                          </w:pPr>
                          <w:r>
                            <w:rPr>
                              <w:color w:val="FFFFFF"/>
                              <w:sz w:val="16"/>
                            </w:rPr>
                            <w:t>(CPSU</w:t>
                          </w:r>
                          <w:r>
                            <w:rPr>
                              <w:color w:val="FFFFFF"/>
                              <w:spacing w:val="-2"/>
                              <w:sz w:val="16"/>
                            </w:rPr>
                            <w:t xml:space="preserve"> </w:t>
                          </w:r>
                          <w:r>
                            <w:rPr>
                              <w:color w:val="FFFFFF"/>
                              <w:sz w:val="16"/>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DB4CD8">
            <v:shapetype id="_x0000_t202" coordsize="21600,21600" o:spt="202" path="m,l,21600r21600,l21600,xe" w14:anchorId="7684FE5C">
              <v:stroke joinstyle="miter"/>
              <v:path gradientshapeok="t" o:connecttype="rect"/>
            </v:shapetype>
            <v:shape id="Text Box 1" style="position:absolute;margin-left:490.15pt;margin-top:762.35pt;width:49.6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">
              <v:textbox inset="0,0,0,0">
                <w:txbxContent>
                  <w:p w:rsidR="006F36C3" w:rsidP="00F665C1" w:rsidRDefault="006F36C3" w14:paraId="190B93F2" w14:textId="77777777">
                    <w:pPr>
                      <w:spacing w:before="15"/>
                      <w:ind w:left="20"/>
                      <w:rPr>
                        <w:sz w:val="16"/>
                      </w:rPr>
                    </w:pPr>
                    <w:r>
                      <w:rPr>
                        <w:color w:val="FFFFFF"/>
                        <w:sz w:val="16"/>
                      </w:rPr>
                      <w:t>(CPSU</w:t>
                    </w:r>
                    <w:r>
                      <w:rPr>
                        <w:color w:val="FFFFFF"/>
                        <w:spacing w:val="-2"/>
                        <w:sz w:val="16"/>
                      </w:rPr>
                      <w:t xml:space="preserve"> </w:t>
                    </w:r>
                    <w:r>
                      <w:rPr>
                        <w:color w:val="FFFFFF"/>
                        <w:sz w:val="16"/>
                      </w:rPr>
                      <w:t>2016)</w:t>
                    </w:r>
                  </w:p>
                </w:txbxContent>
              </v:textbox>
              <w10:wrap anchorx="page" anchory="page"/>
            </v:shape>
          </w:pict>
        </mc:Fallback>
      </mc:AlternateContent>
    </w:r>
  </w:p>
  <w:p w:rsidR="006F36C3" w:rsidP="2765D5E6" w:rsidRDefault="006F36C3" w14:paraId="0C19E4AE" w14:textId="77777777">
    <w:pPr>
      <w:pStyle w:val="FootnoteTex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F3EA9" w:rsidR="006F36C3" w:rsidP="62AA4AA8" w:rsidRDefault="006F36C3" w14:paraId="10E19BB8" w14:textId="77777777">
    <w:pPr>
      <w:pStyle w:val="FootnoteText"/>
    </w:pPr>
    <w:r>
      <w:t xml:space="preserve">03 January 2025 | Page </w:t>
    </w:r>
    <w:r w:rsidRPr="62AA4AA8">
      <w:rPr>
        <w:noProof/>
      </w:rPr>
      <w:fldChar w:fldCharType="begin"/>
    </w:r>
    <w:r w:rsidRPr="62AA4AA8">
      <w:rPr>
        <w:rFonts w:ascii="NSPCC Regular" w:hAnsi="NSPCC Regular"/>
        <w:b/>
        <w:bCs/>
      </w:rPr>
      <w:instrText xml:space="preserve"> PAGE  \* Arabic  \* MERGEFORMAT </w:instrText>
    </w:r>
    <w:r w:rsidRPr="62AA4AA8">
      <w:rPr>
        <w:rFonts w:ascii="NSPCC Regular" w:hAnsi="NSPCC Regular"/>
        <w:b/>
        <w:bCs/>
      </w:rPr>
      <w:fldChar w:fldCharType="separate"/>
    </w:r>
    <w:r w:rsidRPr="62AA4AA8">
      <w:rPr>
        <w:noProof/>
      </w:rPr>
      <w:t>1</w:t>
    </w:r>
    <w:r w:rsidRPr="62AA4AA8">
      <w:rPr>
        <w:noProof/>
      </w:rPr>
      <w:fldChar w:fldCharType="end"/>
    </w:r>
    <w:r>
      <w:t xml:space="preserve"> of </w:t>
    </w:r>
    <w:r w:rsidRPr="62AA4AA8">
      <w:rPr>
        <w:noProof/>
      </w:rPr>
      <w:fldChar w:fldCharType="begin"/>
    </w:r>
    <w:r w:rsidRPr="62AA4AA8">
      <w:rPr>
        <w:rFonts w:ascii="NSPCC Regular" w:hAnsi="NSPCC Regular"/>
        <w:b/>
        <w:bCs/>
      </w:rPr>
      <w:instrText xml:space="preserve"> NUMPAGES  \* Arabic  \* MERGEFORMAT </w:instrText>
    </w:r>
    <w:r w:rsidRPr="62AA4AA8">
      <w:rPr>
        <w:rFonts w:ascii="NSPCC Regular" w:hAnsi="NSPCC Regular"/>
        <w:b/>
        <w:bCs/>
      </w:rPr>
      <w:fldChar w:fldCharType="separate"/>
    </w:r>
    <w:r w:rsidRPr="62AA4AA8">
      <w:rPr>
        <w:noProof/>
      </w:rPr>
      <w:t>4</w:t>
    </w:r>
    <w:r w:rsidRPr="62AA4AA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6946" w:rsidP="006F36C3" w:rsidRDefault="000A6946" w14:paraId="652BCAFE" w14:textId="77777777">
      <w:r>
        <w:separator/>
      </w:r>
    </w:p>
  </w:footnote>
  <w:footnote w:type="continuationSeparator" w:id="0">
    <w:p w:rsidR="000A6946" w:rsidP="006F36C3" w:rsidRDefault="000A6946" w14:paraId="080E80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36C3" w:rsidRDefault="00000000" w14:paraId="15BBE2B0" w14:textId="77777777">
    <w:pPr>
      <w:pStyle w:val="Header"/>
    </w:pPr>
    <w:r>
      <w:rPr>
        <w:noProof/>
      </w:rPr>
      <w:pict w14:anchorId="12710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9126" style="position:absolute;margin-left:0;margin-top:0;width:509.55pt;height:169.85pt;rotation:315;z-index:-251657728;mso-position-horizontal:center;mso-position-horizontal-relative:margin;mso-position-vertical:center;mso-position-vertical-relative:margin" o:spid="_x0000_s1025" o:allowincell="f" fillcolor="#f5b9d2" stroked="f" type="#_x0000_t136">
          <v:fill opacity=".5"/>
          <v:textpath style="font-family:&quot;Impact&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F36C3" w:rsidP="001F3EA9" w:rsidRDefault="006F36C3" w14:paraId="2B1CFA8F" w14:textId="77777777">
    <w:pPr>
      <w:rPr>
        <w:rFonts w:asciiTheme="minorHAnsi" w:hAnsiTheme="minorHAnsi" w:cstheme="minorHAnsi"/>
        <w:b/>
        <w:bCs/>
        <w:color w:val="FF0000"/>
      </w:rPr>
    </w:pPr>
  </w:p>
  <w:p w:rsidRPr="006F36C3" w:rsidR="006F36C3" w:rsidP="006F36C3" w:rsidRDefault="006F36C3" w14:paraId="3E7EE179" w14:textId="027D86B7">
    <w:pPr>
      <w:tabs>
        <w:tab w:val="left" w:pos="4260"/>
      </w:tabs>
      <w:jc w:val="center"/>
      <w:rPr>
        <w:rFonts w:asciiTheme="minorHAnsi" w:hAnsiTheme="minorHAnsi" w:cstheme="minorHAnsi"/>
        <w:b/>
        <w:bCs/>
        <w:color w:val="FF0000"/>
      </w:rPr>
    </w:pPr>
    <w:r w:rsidRPr="006F36C3">
      <w:rPr>
        <w:rFonts w:asciiTheme="minorHAnsi" w:hAnsiTheme="minorHAnsi" w:cstheme="minorHAnsi"/>
        <w:b/>
        <w:bCs/>
        <w:noProof/>
        <w:color w:val="FF0000"/>
      </w:rPr>
      <w:drawing>
        <wp:inline distT="0" distB="0" distL="0" distR="0" wp14:anchorId="46A83826" wp14:editId="7F26FE3B">
          <wp:extent cx="2127250" cy="746237"/>
          <wp:effectExtent l="0" t="0" r="6350" b="0"/>
          <wp:docPr id="917679996" name="Picture 2" descr="A logo for a bowling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79996" name="Picture 2" descr="A logo for a bowling g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934" cy="754545"/>
                  </a:xfrm>
                  <a:prstGeom prst="rect">
                    <a:avLst/>
                  </a:prstGeom>
                  <a:noFill/>
                  <a:ln>
                    <a:noFill/>
                  </a:ln>
                </pic:spPr>
              </pic:pic>
            </a:graphicData>
          </a:graphic>
        </wp:inline>
      </w:drawing>
    </w:r>
  </w:p>
  <w:p w:rsidR="006F36C3" w:rsidP="00F665C1" w:rsidRDefault="006F36C3" w14:paraId="11C5075C" w14:textId="61565B0A">
    <w:pPr>
      <w:tabs>
        <w:tab w:val="left" w:pos="4260"/>
      </w:tabs>
      <w:jc w:val="center"/>
      <w:rPr>
        <w:rFonts w:asciiTheme="minorHAnsi" w:hAnsiTheme="minorHAnsi" w:cstheme="minorHAnsi"/>
        <w:b/>
        <w:bCs/>
        <w:color w:val="FF0000"/>
      </w:rPr>
    </w:pPr>
  </w:p>
  <w:p w:rsidRPr="0036016C" w:rsidR="006540D2" w:rsidRDefault="006F36C3" w14:paraId="635944C3" w14:textId="3C06E264">
    <w:pPr>
      <w:rPr>
        <w:rFonts w:asciiTheme="minorHAnsi" w:hAnsiTheme="minorHAnsi" w:cstheme="minorHAnsi"/>
      </w:rPr>
    </w:pPr>
    <w:r w:rsidRPr="001F3EA9">
      <w:rPr>
        <w:rFonts w:asciiTheme="minorHAnsi" w:hAnsiTheme="minorHAnsi" w:cstheme="minorHAnsi"/>
        <w:b/>
        <w:bCs/>
        <w:color w:val="FF0000"/>
      </w:rPr>
      <w:t>[</w:t>
    </w:r>
    <w:r>
      <w:rPr>
        <w:rFonts w:asciiTheme="minorHAnsi" w:hAnsiTheme="minorHAnsi" w:cstheme="minorHAnsi"/>
        <w:b/>
        <w:bCs/>
        <w:color w:val="FF0000"/>
      </w:rPr>
      <w:t>club</w:t>
    </w:r>
    <w:r w:rsidRPr="001F3EA9">
      <w:rPr>
        <w:rFonts w:asciiTheme="minorHAnsi" w:hAnsiTheme="minorHAnsi" w:cstheme="minorHAnsi"/>
        <w:b/>
        <w:bCs/>
        <w:color w:val="FF0000"/>
      </w:rPr>
      <w:t xml:space="preserve"> name]</w:t>
    </w:r>
    <w:r w:rsidRPr="001F3EA9">
      <w:rPr>
        <w:rFonts w:asciiTheme="minorHAnsi" w:hAnsiTheme="minorHAnsi" w:cstheme="minorHAnsi"/>
        <w:color w:val="FF0000"/>
      </w:rPr>
      <w:t xml:space="preserve"> </w:t>
    </w:r>
    <w:r w:rsidRPr="001F3EA9">
      <w:rPr>
        <w:rFonts w:asciiTheme="minorHAnsi" w:hAnsiTheme="minorHAnsi" w:cstheme="minorHAnsi"/>
      </w:rPr>
      <w:t xml:space="preserve">safeguarding </w:t>
    </w:r>
    <w:r w:rsidR="006540D2">
      <w:rPr>
        <w:rFonts w:asciiTheme="minorHAnsi" w:hAnsiTheme="minorHAnsi" w:cstheme="minorHAnsi"/>
      </w:rPr>
      <w:t xml:space="preserve">children </w:t>
    </w:r>
    <w:r w:rsidRPr="001F3EA9">
      <w:rPr>
        <w:rFonts w:asciiTheme="minorHAnsi" w:hAnsiTheme="minorHAnsi" w:cstheme="minorHAnsi"/>
      </w:rPr>
      <w:t xml:space="preserve">policy statement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1F3EA9" w:rsidR="006F36C3" w:rsidP="001F3EA9" w:rsidRDefault="006F36C3" w14:paraId="42E418E3" w14:textId="77777777">
    <w:pPr>
      <w:rPr>
        <w:rFonts w:asciiTheme="minorHAnsi" w:hAnsiTheme="minorHAnsi" w:cstheme="minorHAnsi"/>
      </w:rPr>
    </w:pPr>
    <w:r w:rsidRPr="001F3EA9">
      <w:rPr>
        <w:rFonts w:asciiTheme="minorHAnsi" w:hAnsiTheme="minorHAnsi" w:cstheme="minorHAnsi"/>
        <w:b/>
        <w:bCs/>
        <w:noProof/>
        <w:color w:val="FF0000"/>
      </w:rPr>
      <mc:AlternateContent>
        <mc:Choice Requires="wps">
          <w:drawing>
            <wp:anchor distT="0" distB="0" distL="114300" distR="114300" simplePos="0" relativeHeight="251656704" behindDoc="0" locked="0" layoutInCell="1" allowOverlap="1" wp14:anchorId="612F55CB" wp14:editId="6FFB25AF">
              <wp:simplePos x="0" y="0"/>
              <wp:positionH relativeFrom="column">
                <wp:posOffset>4061460</wp:posOffset>
              </wp:positionH>
              <wp:positionV relativeFrom="paragraph">
                <wp:posOffset>-9525</wp:posOffset>
              </wp:positionV>
              <wp:extent cx="2197100" cy="520700"/>
              <wp:effectExtent l="0" t="0" r="12700" b="12700"/>
              <wp:wrapNone/>
              <wp:docPr id="1869518965" name="Text Box 4"/>
              <wp:cNvGraphicFramePr/>
              <a:graphic xmlns:a="http://schemas.openxmlformats.org/drawingml/2006/main">
                <a:graphicData uri="http://schemas.microsoft.com/office/word/2010/wordprocessingShape">
                  <wps:wsp>
                    <wps:cNvSpPr txBox="1"/>
                    <wps:spPr>
                      <a:xfrm>
                        <a:off x="0" y="0"/>
                        <a:ext cx="2197100" cy="520700"/>
                      </a:xfrm>
                      <a:prstGeom prst="rect">
                        <a:avLst/>
                      </a:prstGeom>
                      <a:solidFill>
                        <a:schemeClr val="lt1"/>
                      </a:solidFill>
                      <a:ln w="6350">
                        <a:solidFill>
                          <a:schemeClr val="bg1">
                            <a:lumMod val="50000"/>
                          </a:schemeClr>
                        </a:solidFill>
                      </a:ln>
                    </wps:spPr>
                    <wps:txbx>
                      <w:txbxContent>
                        <w:p w:rsidRPr="00F62973" w:rsidR="006F36C3" w:rsidP="00F62973" w:rsidRDefault="006F36C3" w14:paraId="2DF1FB83" w14:textId="77777777">
                          <w:pPr>
                            <w:jc w:val="center"/>
                            <w:rPr>
                              <w:rFonts w:ascii="NSPCC Semibold" w:hAnsi="NSPCC Semibold"/>
                              <w:color w:val="808080" w:themeColor="background1" w:themeShade="80"/>
                              <w:sz w:val="56"/>
                              <w:szCs w:val="56"/>
                            </w:rPr>
                          </w:pPr>
                          <w:r w:rsidRPr="00F62973">
                            <w:rPr>
                              <w:rFonts w:ascii="NSPCC Semibold" w:hAnsi="NSPCC Semibold"/>
                              <w:color w:val="808080" w:themeColor="background1" w:themeShade="80"/>
                              <w:sz w:val="56"/>
                              <w:szCs w:val="56"/>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479B4F9">
            <v:shapetype id="_x0000_t202" coordsize="21600,21600" o:spt="202" path="m,l,21600r21600,l21600,xe" w14:anchorId="612F55CB">
              <v:stroke joinstyle="miter"/>
              <v:path gradientshapeok="t" o:connecttype="rect"/>
            </v:shapetype>
            <v:shape id="Text Box 4" style="position:absolute;margin-left:319.8pt;margin-top:-.75pt;width:173pt;height:41pt;z-index:25165670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color="#7f7f7f [16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">
              <v:textbox>
                <w:txbxContent>
                  <w:p w:rsidRPr="00F62973" w:rsidR="006F36C3" w:rsidP="00F62973" w:rsidRDefault="006F36C3" w14:paraId="0019B449" w14:textId="77777777">
                    <w:pPr>
                      <w:jc w:val="center"/>
                      <w:rPr>
                        <w:rFonts w:ascii="NSPCC Semibold" w:hAnsi="NSPCC Semibold"/>
                        <w:color w:val="808080" w:themeColor="background1" w:themeShade="80"/>
                        <w:sz w:val="56"/>
                        <w:szCs w:val="56"/>
                      </w:rPr>
                    </w:pPr>
                    <w:r w:rsidRPr="00F62973">
                      <w:rPr>
                        <w:rFonts w:ascii="NSPCC Semibold" w:hAnsi="NSPCC Semibold"/>
                        <w:color w:val="808080" w:themeColor="background1" w:themeShade="80"/>
                        <w:sz w:val="56"/>
                        <w:szCs w:val="56"/>
                      </w:rPr>
                      <w:t>LOGO</w:t>
                    </w:r>
                  </w:p>
                </w:txbxContent>
              </v:textbox>
            </v:shape>
          </w:pict>
        </mc:Fallback>
      </mc:AlternateContent>
    </w:r>
    <w:r w:rsidRPr="001F3EA9">
      <w:rPr>
        <w:rFonts w:asciiTheme="minorHAnsi" w:hAnsiTheme="minorHAnsi" w:cstheme="minorHAnsi"/>
        <w:b/>
        <w:bCs/>
        <w:color w:val="FF0000"/>
      </w:rPr>
      <w:t>[organisation name]</w:t>
    </w:r>
    <w:r w:rsidRPr="001F3EA9">
      <w:rPr>
        <w:rFonts w:asciiTheme="minorHAnsi" w:hAnsiTheme="minorHAnsi" w:cstheme="minorHAnsi"/>
        <w:color w:val="FF0000"/>
      </w:rPr>
      <w:t xml:space="preserve"> </w:t>
    </w:r>
    <w:r w:rsidRPr="001F3EA9">
      <w:rPr>
        <w:rFonts w:asciiTheme="minorHAnsi" w:hAnsiTheme="minorHAnsi" w:cstheme="minorHAnsi"/>
      </w:rPr>
      <w:t xml:space="preserve">safeguarding policy statement </w:t>
    </w:r>
  </w:p>
  <w:p w:rsidRPr="001F3EA9" w:rsidR="006F36C3" w:rsidP="0097603F" w:rsidRDefault="006F36C3" w14:paraId="439BA01F" w14:textId="77777777">
    <w:pPr>
      <w:pStyle w:val="Header"/>
      <w:tabs>
        <w:tab w:val="center" w:pos="4535"/>
      </w:tabs>
      <w:rPr>
        <w:rFonts w:asciiTheme="minorHAnsi" w:hAnsiTheme="minorHAnsi" w:cstheme="minorHAnsi"/>
        <w:color w:val="108E40"/>
      </w:rPr>
    </w:pPr>
    <w:r w:rsidRPr="25F95FB7">
      <w:rPr>
        <w:rFonts w:asciiTheme="minorHAnsi" w:hAnsiTheme="minorHAnsi" w:cstheme="minorBidi"/>
        <w:color w:val="108E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D7068"/>
    <w:multiLevelType w:val="hybridMultilevel"/>
    <w:tmpl w:val="1BDAC05C"/>
    <w:lvl w:ilvl="0" w:tplc="D4F08DFA">
      <w:start w:val="1"/>
      <w:numFmt w:val="bullet"/>
      <w:pStyle w:val="Bullettext1"/>
      <w:lvlText w:val=""/>
      <w:lvlJc w:val="left"/>
      <w:pPr>
        <w:ind w:left="765" w:hanging="360"/>
      </w:pPr>
      <w:rPr>
        <w:rFonts w:hint="default" w:ascii="Symbol" w:hAnsi="Symbol"/>
        <w:color w:val="auto"/>
      </w:rPr>
    </w:lvl>
    <w:lvl w:ilvl="1" w:tplc="E722ADF4">
      <w:start w:val="1"/>
      <w:numFmt w:val="bullet"/>
      <w:lvlText w:val=""/>
      <w:lvlJc w:val="left"/>
      <w:pPr>
        <w:ind w:left="1485" w:hanging="360"/>
      </w:pPr>
      <w:rPr>
        <w:rFonts w:hint="default" w:ascii="Symbol" w:hAnsi="Symbol"/>
        <w:color w:val="auto"/>
      </w:rPr>
    </w:lvl>
    <w:lvl w:ilvl="2" w:tplc="52DC1840">
      <w:start w:val="1"/>
      <w:numFmt w:val="bullet"/>
      <w:lvlText w:val=""/>
      <w:lvlJc w:val="left"/>
      <w:pPr>
        <w:ind w:left="2205" w:hanging="360"/>
      </w:pPr>
      <w:rPr>
        <w:rFonts w:hint="default" w:ascii="Symbol" w:hAnsi="Symbol"/>
        <w:color w:val="auto"/>
      </w:rPr>
    </w:lvl>
    <w:lvl w:ilvl="3" w:tplc="7F14ACA2">
      <w:start w:val="1"/>
      <w:numFmt w:val="bullet"/>
      <w:lvlText w:val=""/>
      <w:lvlJc w:val="left"/>
      <w:pPr>
        <w:ind w:left="2925" w:hanging="360"/>
      </w:pPr>
      <w:rPr>
        <w:rFonts w:hint="default" w:ascii="Symbol" w:hAnsi="Symbol"/>
        <w:color w:val="auto"/>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num w:numId="1" w16cid:durableId="44423280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C3"/>
    <w:rsid w:val="00026CAD"/>
    <w:rsid w:val="00026CD4"/>
    <w:rsid w:val="00032923"/>
    <w:rsid w:val="00055D12"/>
    <w:rsid w:val="000A6946"/>
    <w:rsid w:val="00113346"/>
    <w:rsid w:val="00130F61"/>
    <w:rsid w:val="00143E5C"/>
    <w:rsid w:val="00146AA3"/>
    <w:rsid w:val="0017149A"/>
    <w:rsid w:val="0017438C"/>
    <w:rsid w:val="001B033B"/>
    <w:rsid w:val="001D091E"/>
    <w:rsid w:val="001D36A9"/>
    <w:rsid w:val="00202BA4"/>
    <w:rsid w:val="0022272E"/>
    <w:rsid w:val="002A7338"/>
    <w:rsid w:val="00304970"/>
    <w:rsid w:val="0036016C"/>
    <w:rsid w:val="003C513E"/>
    <w:rsid w:val="003F2503"/>
    <w:rsid w:val="00427A67"/>
    <w:rsid w:val="0045009C"/>
    <w:rsid w:val="005069BF"/>
    <w:rsid w:val="00554D02"/>
    <w:rsid w:val="0062616C"/>
    <w:rsid w:val="00640B99"/>
    <w:rsid w:val="006540D2"/>
    <w:rsid w:val="006B3F58"/>
    <w:rsid w:val="006D31B3"/>
    <w:rsid w:val="006F36C3"/>
    <w:rsid w:val="00742052"/>
    <w:rsid w:val="00777174"/>
    <w:rsid w:val="007A4D17"/>
    <w:rsid w:val="007D209B"/>
    <w:rsid w:val="00807DDD"/>
    <w:rsid w:val="008C00E8"/>
    <w:rsid w:val="009079F9"/>
    <w:rsid w:val="00A06DFB"/>
    <w:rsid w:val="00A20004"/>
    <w:rsid w:val="00A25CBC"/>
    <w:rsid w:val="00A701A4"/>
    <w:rsid w:val="00B04DB9"/>
    <w:rsid w:val="00B22BCC"/>
    <w:rsid w:val="00B50320"/>
    <w:rsid w:val="00B95706"/>
    <w:rsid w:val="00C471A7"/>
    <w:rsid w:val="00CF1923"/>
    <w:rsid w:val="00D56099"/>
    <w:rsid w:val="00D92DBC"/>
    <w:rsid w:val="00DD14B2"/>
    <w:rsid w:val="00DD6550"/>
    <w:rsid w:val="00E8242C"/>
    <w:rsid w:val="00E92D27"/>
    <w:rsid w:val="00EA50D8"/>
    <w:rsid w:val="00FB16F2"/>
    <w:rsid w:val="6D5E5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527D"/>
  <w15:chartTrackingRefBased/>
  <w15:docId w15:val="{C46CEE78-757D-4537-B118-20397574A5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1" w:semiHidden="1" w:unhideWhenUsed="1" w:qFormat="1"/>
    <w:lsdException w:name="annotation text" w:semiHidden="1" w:unhideWhenUsed="1"/>
    <w:lsdException w:name="header" w:uiPriority="1"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6F36C3"/>
    <w:pPr>
      <w:spacing w:after="0" w:line="240" w:lineRule="auto"/>
    </w:pPr>
    <w:rPr>
      <w:rFonts w:ascii="Times New Roman" w:hAnsi="Times New Roman" w:eastAsia="Times New Roman" w:cs="Times New Roman"/>
      <w:kern w:val="0"/>
      <w:sz w:val="20"/>
      <w:szCs w:val="20"/>
      <w:lang w:eastAsia="en-GB"/>
      <w14:ligatures w14:val="none"/>
    </w:rPr>
  </w:style>
  <w:style w:type="paragraph" w:styleId="Heading1">
    <w:name w:val="heading 1"/>
    <w:basedOn w:val="Normal"/>
    <w:next w:val="Normal"/>
    <w:link w:val="Heading1Char"/>
    <w:uiPriority w:val="1"/>
    <w:qFormat/>
    <w:rsid w:val="006F36C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6F36C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6F3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6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6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6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6C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6F36C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1"/>
    <w:rsid w:val="006F36C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F36C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F36C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F36C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F36C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F36C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F36C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F36C3"/>
    <w:rPr>
      <w:rFonts w:eastAsiaTheme="majorEastAsia" w:cstheme="majorBidi"/>
      <w:color w:val="272727" w:themeColor="text1" w:themeTint="D8"/>
    </w:rPr>
  </w:style>
  <w:style w:type="paragraph" w:styleId="Title">
    <w:name w:val="Title"/>
    <w:basedOn w:val="Normal"/>
    <w:next w:val="Normal"/>
    <w:link w:val="TitleChar"/>
    <w:uiPriority w:val="10"/>
    <w:qFormat/>
    <w:rsid w:val="006F36C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F36C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F36C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F3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6C3"/>
    <w:pPr>
      <w:spacing w:before="160"/>
      <w:jc w:val="center"/>
    </w:pPr>
    <w:rPr>
      <w:i/>
      <w:iCs/>
      <w:color w:val="404040" w:themeColor="text1" w:themeTint="BF"/>
    </w:rPr>
  </w:style>
  <w:style w:type="character" w:styleId="QuoteChar" w:customStyle="1">
    <w:name w:val="Quote Char"/>
    <w:basedOn w:val="DefaultParagraphFont"/>
    <w:link w:val="Quote"/>
    <w:uiPriority w:val="29"/>
    <w:rsid w:val="006F36C3"/>
    <w:rPr>
      <w:i/>
      <w:iCs/>
      <w:color w:val="404040" w:themeColor="text1" w:themeTint="BF"/>
    </w:rPr>
  </w:style>
  <w:style w:type="paragraph" w:styleId="ListParagraph">
    <w:name w:val="List Paragraph"/>
    <w:basedOn w:val="Normal"/>
    <w:uiPriority w:val="34"/>
    <w:qFormat/>
    <w:rsid w:val="006F36C3"/>
    <w:pPr>
      <w:ind w:left="720"/>
      <w:contextualSpacing/>
    </w:pPr>
  </w:style>
  <w:style w:type="character" w:styleId="IntenseEmphasis">
    <w:name w:val="Intense Emphasis"/>
    <w:basedOn w:val="DefaultParagraphFont"/>
    <w:uiPriority w:val="21"/>
    <w:qFormat/>
    <w:rsid w:val="006F36C3"/>
    <w:rPr>
      <w:i/>
      <w:iCs/>
      <w:color w:val="0F4761" w:themeColor="accent1" w:themeShade="BF"/>
    </w:rPr>
  </w:style>
  <w:style w:type="paragraph" w:styleId="IntenseQuote">
    <w:name w:val="Intense Quote"/>
    <w:basedOn w:val="Normal"/>
    <w:next w:val="Normal"/>
    <w:link w:val="IntenseQuoteChar"/>
    <w:uiPriority w:val="30"/>
    <w:qFormat/>
    <w:rsid w:val="006F36C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F36C3"/>
    <w:rPr>
      <w:i/>
      <w:iCs/>
      <w:color w:val="0F4761" w:themeColor="accent1" w:themeShade="BF"/>
    </w:rPr>
  </w:style>
  <w:style w:type="character" w:styleId="IntenseReference">
    <w:name w:val="Intense Reference"/>
    <w:basedOn w:val="DefaultParagraphFont"/>
    <w:uiPriority w:val="32"/>
    <w:qFormat/>
    <w:rsid w:val="006F36C3"/>
    <w:rPr>
      <w:b/>
      <w:bCs/>
      <w:smallCaps/>
      <w:color w:val="0F4761" w:themeColor="accent1" w:themeShade="BF"/>
      <w:spacing w:val="5"/>
    </w:rPr>
  </w:style>
  <w:style w:type="paragraph" w:styleId="Footer">
    <w:name w:val="footer"/>
    <w:basedOn w:val="Normal"/>
    <w:link w:val="FooterChar"/>
    <w:uiPriority w:val="99"/>
    <w:rsid w:val="006F36C3"/>
  </w:style>
  <w:style w:type="character" w:styleId="FooterChar" w:customStyle="1">
    <w:name w:val="Footer Char"/>
    <w:basedOn w:val="DefaultParagraphFont"/>
    <w:link w:val="Footer"/>
    <w:uiPriority w:val="99"/>
    <w:rsid w:val="006F36C3"/>
    <w:rPr>
      <w:rFonts w:ascii="Times New Roman" w:hAnsi="Times New Roman" w:eastAsia="Times New Roman" w:cs="Times New Roman"/>
      <w:kern w:val="0"/>
      <w:sz w:val="20"/>
      <w:szCs w:val="20"/>
      <w:lang w:eastAsia="en-GB"/>
      <w14:ligatures w14:val="none"/>
    </w:rPr>
  </w:style>
  <w:style w:type="paragraph" w:styleId="Header">
    <w:name w:val="header"/>
    <w:basedOn w:val="Normal"/>
    <w:link w:val="HeaderChar"/>
    <w:uiPriority w:val="1"/>
    <w:rsid w:val="006F36C3"/>
    <w:pPr>
      <w:tabs>
        <w:tab w:val="center" w:pos="4680"/>
        <w:tab w:val="right" w:pos="9360"/>
      </w:tabs>
    </w:pPr>
  </w:style>
  <w:style w:type="character" w:styleId="HeaderChar" w:customStyle="1">
    <w:name w:val="Header Char"/>
    <w:basedOn w:val="DefaultParagraphFont"/>
    <w:link w:val="Header"/>
    <w:uiPriority w:val="1"/>
    <w:rsid w:val="006F36C3"/>
    <w:rPr>
      <w:rFonts w:ascii="Times New Roman" w:hAnsi="Times New Roman" w:eastAsia="Times New Roman" w:cs="Times New Roman"/>
      <w:kern w:val="0"/>
      <w:sz w:val="20"/>
      <w:szCs w:val="20"/>
      <w:lang w:eastAsia="en-GB"/>
      <w14:ligatures w14:val="none"/>
    </w:rPr>
  </w:style>
  <w:style w:type="paragraph" w:styleId="Bullettext1" w:customStyle="1">
    <w:name w:val="Bullet text1"/>
    <w:link w:val="Bullettext1Char"/>
    <w:uiPriority w:val="1"/>
    <w:qFormat/>
    <w:rsid w:val="006F36C3"/>
    <w:pPr>
      <w:numPr>
        <w:numId w:val="1"/>
      </w:numPr>
      <w:spacing w:after="0" w:line="240" w:lineRule="auto"/>
      <w:ind w:right="851"/>
    </w:pPr>
    <w:rPr>
      <w:rFonts w:eastAsia="Times New Roman"/>
      <w:kern w:val="0"/>
      <w:lang w:eastAsia="en-GB"/>
      <w14:ligatures w14:val="none"/>
    </w:rPr>
  </w:style>
  <w:style w:type="character" w:styleId="Bullettext1Char" w:customStyle="1">
    <w:name w:val="Bullet text1 Char"/>
    <w:link w:val="Bullettext1"/>
    <w:uiPriority w:val="1"/>
    <w:rsid w:val="006F36C3"/>
    <w:rPr>
      <w:rFonts w:eastAsia="Times New Roman"/>
      <w:kern w:val="0"/>
      <w:lang w:eastAsia="en-GB"/>
      <w14:ligatures w14:val="none"/>
    </w:rPr>
  </w:style>
  <w:style w:type="paragraph" w:styleId="Headertitle" w:customStyle="1">
    <w:name w:val="Header title"/>
    <w:basedOn w:val="Title"/>
    <w:link w:val="HeadertitleChar"/>
    <w:uiPriority w:val="1"/>
    <w:rsid w:val="006F36C3"/>
    <w:pPr>
      <w:spacing w:after="0"/>
      <w:contextualSpacing w:val="0"/>
    </w:pPr>
    <w:rPr>
      <w:rFonts w:eastAsiaTheme="minorEastAsia" w:cstheme="majorEastAsia"/>
      <w:spacing w:val="0"/>
      <w:kern w:val="0"/>
      <w:sz w:val="24"/>
      <w:szCs w:val="24"/>
    </w:rPr>
  </w:style>
  <w:style w:type="character" w:styleId="HeadertitleChar" w:customStyle="1">
    <w:name w:val="Header title Char"/>
    <w:link w:val="Headertitle"/>
    <w:uiPriority w:val="1"/>
    <w:rsid w:val="006F36C3"/>
    <w:rPr>
      <w:rFonts w:asciiTheme="majorHAnsi" w:hAnsiTheme="majorHAnsi" w:eastAsiaTheme="minorEastAsia" w:cstheme="majorEastAsia"/>
      <w:kern w:val="0"/>
      <w:lang w:eastAsia="en-GB"/>
      <w14:ligatures w14:val="none"/>
    </w:rPr>
  </w:style>
  <w:style w:type="paragraph" w:styleId="FootnoteText">
    <w:name w:val="footnote text"/>
    <w:basedOn w:val="Footer"/>
    <w:link w:val="FootnoteTextChar"/>
    <w:uiPriority w:val="1"/>
    <w:unhideWhenUsed/>
    <w:qFormat/>
    <w:rsid w:val="006F36C3"/>
    <w:pPr>
      <w:tabs>
        <w:tab w:val="right" w:pos="9639"/>
      </w:tabs>
      <w:jc w:val="center"/>
    </w:pPr>
    <w:rPr>
      <w:rFonts w:asciiTheme="minorHAnsi" w:hAnsiTheme="minorHAnsi" w:eastAsiaTheme="minorEastAsia" w:cstheme="minorBidi"/>
      <w:sz w:val="18"/>
      <w:szCs w:val="18"/>
    </w:rPr>
  </w:style>
  <w:style w:type="character" w:styleId="FootnoteTextChar" w:customStyle="1">
    <w:name w:val="Footnote Text Char"/>
    <w:basedOn w:val="DefaultParagraphFont"/>
    <w:link w:val="FootnoteText"/>
    <w:uiPriority w:val="1"/>
    <w:rsid w:val="006F36C3"/>
    <w:rPr>
      <w:rFonts w:eastAsiaTheme="minorEastAsia"/>
      <w:kern w:val="0"/>
      <w:sz w:val="18"/>
      <w:szCs w:val="18"/>
      <w:lang w:eastAsia="en-GB"/>
      <w14:ligatures w14:val="none"/>
    </w:rPr>
  </w:style>
  <w:style w:type="table" w:styleId="TableGrid">
    <w:name w:val="Table Grid"/>
    <w:basedOn w:val="TableNormal"/>
    <w:rsid w:val="006F36C3"/>
    <w:pPr>
      <w:spacing w:after="0" w:line="240" w:lineRule="auto"/>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link w:val="BodyChar"/>
    <w:uiPriority w:val="1"/>
    <w:qFormat/>
    <w:rsid w:val="006F36C3"/>
    <w:rPr>
      <w:rFonts w:asciiTheme="minorHAnsi" w:hAnsiTheme="minorHAnsi" w:cstheme="minorBidi"/>
      <w:sz w:val="24"/>
      <w:szCs w:val="24"/>
    </w:rPr>
  </w:style>
  <w:style w:type="character" w:styleId="BodyChar" w:customStyle="1">
    <w:name w:val="Body Char"/>
    <w:basedOn w:val="DefaultParagraphFont"/>
    <w:link w:val="Body"/>
    <w:uiPriority w:val="1"/>
    <w:rsid w:val="006F36C3"/>
    <w:rPr>
      <w:rFonts w:eastAsia="Times New Roman"/>
      <w:kern w:val="0"/>
      <w:lang w:eastAsia="en-GB"/>
      <w14:ligatures w14:val="none"/>
    </w:rPr>
  </w:style>
  <w:style w:type="character" w:styleId="Hyperlink">
    <w:name w:val="Hyperlink"/>
    <w:basedOn w:val="DefaultParagraphFont"/>
    <w:uiPriority w:val="99"/>
    <w:unhideWhenUsed/>
    <w:rsid w:val="00143E5C"/>
    <w:rPr>
      <w:color w:val="467886" w:themeColor="hyperlink"/>
      <w:u w:val="single"/>
    </w:rPr>
  </w:style>
  <w:style w:type="character" w:styleId="UnresolvedMention">
    <w:name w:val="Unresolved Mention"/>
    <w:basedOn w:val="DefaultParagraphFont"/>
    <w:uiPriority w:val="99"/>
    <w:semiHidden/>
    <w:unhideWhenUsed/>
    <w:rsid w:val="00143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253830">
      <w:bodyDiv w:val="1"/>
      <w:marLeft w:val="0"/>
      <w:marRight w:val="0"/>
      <w:marTop w:val="0"/>
      <w:marBottom w:val="0"/>
      <w:divBdr>
        <w:top w:val="none" w:sz="0" w:space="0" w:color="auto"/>
        <w:left w:val="none" w:sz="0" w:space="0" w:color="auto"/>
        <w:bottom w:val="none" w:sz="0" w:space="0" w:color="auto"/>
        <w:right w:val="none" w:sz="0" w:space="0" w:color="auto"/>
      </w:divBdr>
      <w:divsChild>
        <w:div w:id="361784463">
          <w:marLeft w:val="0"/>
          <w:marRight w:val="0"/>
          <w:marTop w:val="0"/>
          <w:marBottom w:val="0"/>
          <w:divBdr>
            <w:top w:val="none" w:sz="0" w:space="0" w:color="auto"/>
            <w:left w:val="none" w:sz="0" w:space="0" w:color="auto"/>
            <w:bottom w:val="none" w:sz="0" w:space="0" w:color="auto"/>
            <w:right w:val="none" w:sz="0" w:space="0" w:color="auto"/>
          </w:divBdr>
          <w:divsChild>
            <w:div w:id="1398168196">
              <w:marLeft w:val="0"/>
              <w:marRight w:val="0"/>
              <w:marTop w:val="0"/>
              <w:marBottom w:val="450"/>
              <w:divBdr>
                <w:top w:val="none" w:sz="0" w:space="0" w:color="auto"/>
                <w:left w:val="none" w:sz="0" w:space="0" w:color="auto"/>
                <w:bottom w:val="none" w:sz="0" w:space="0" w:color="auto"/>
                <w:right w:val="none" w:sz="0" w:space="0" w:color="auto"/>
              </w:divBdr>
              <w:divsChild>
                <w:div w:id="130754418">
                  <w:marLeft w:val="0"/>
                  <w:marRight w:val="0"/>
                  <w:marTop w:val="0"/>
                  <w:marBottom w:val="0"/>
                  <w:divBdr>
                    <w:top w:val="none" w:sz="0" w:space="0" w:color="auto"/>
                    <w:left w:val="none" w:sz="0" w:space="0" w:color="auto"/>
                    <w:bottom w:val="none" w:sz="0" w:space="0" w:color="auto"/>
                    <w:right w:val="none" w:sz="0" w:space="0" w:color="auto"/>
                  </w:divBdr>
                  <w:divsChild>
                    <w:div w:id="456026156">
                      <w:marLeft w:val="0"/>
                      <w:marRight w:val="0"/>
                      <w:marTop w:val="0"/>
                      <w:marBottom w:val="0"/>
                      <w:divBdr>
                        <w:top w:val="none" w:sz="0" w:space="0" w:color="auto"/>
                        <w:left w:val="none" w:sz="0" w:space="0" w:color="auto"/>
                        <w:bottom w:val="none" w:sz="0" w:space="0" w:color="auto"/>
                        <w:right w:val="none" w:sz="0" w:space="0" w:color="auto"/>
                      </w:divBdr>
                      <w:divsChild>
                        <w:div w:id="585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0281">
      <w:bodyDiv w:val="1"/>
      <w:marLeft w:val="0"/>
      <w:marRight w:val="0"/>
      <w:marTop w:val="0"/>
      <w:marBottom w:val="0"/>
      <w:divBdr>
        <w:top w:val="none" w:sz="0" w:space="0" w:color="auto"/>
        <w:left w:val="none" w:sz="0" w:space="0" w:color="auto"/>
        <w:bottom w:val="none" w:sz="0" w:space="0" w:color="auto"/>
        <w:right w:val="none" w:sz="0" w:space="0" w:color="auto"/>
      </w:divBdr>
      <w:divsChild>
        <w:div w:id="172501439">
          <w:marLeft w:val="0"/>
          <w:marRight w:val="0"/>
          <w:marTop w:val="0"/>
          <w:marBottom w:val="0"/>
          <w:divBdr>
            <w:top w:val="none" w:sz="0" w:space="0" w:color="auto"/>
            <w:left w:val="none" w:sz="0" w:space="0" w:color="auto"/>
            <w:bottom w:val="none" w:sz="0" w:space="0" w:color="auto"/>
            <w:right w:val="none" w:sz="0" w:space="0" w:color="auto"/>
          </w:divBdr>
          <w:divsChild>
            <w:div w:id="2024699269">
              <w:marLeft w:val="0"/>
              <w:marRight w:val="0"/>
              <w:marTop w:val="0"/>
              <w:marBottom w:val="450"/>
              <w:divBdr>
                <w:top w:val="none" w:sz="0" w:space="0" w:color="auto"/>
                <w:left w:val="none" w:sz="0" w:space="0" w:color="auto"/>
                <w:bottom w:val="none" w:sz="0" w:space="0" w:color="auto"/>
                <w:right w:val="none" w:sz="0" w:space="0" w:color="auto"/>
              </w:divBdr>
              <w:divsChild>
                <w:div w:id="158932537">
                  <w:marLeft w:val="0"/>
                  <w:marRight w:val="0"/>
                  <w:marTop w:val="0"/>
                  <w:marBottom w:val="0"/>
                  <w:divBdr>
                    <w:top w:val="none" w:sz="0" w:space="0" w:color="auto"/>
                    <w:left w:val="none" w:sz="0" w:space="0" w:color="auto"/>
                    <w:bottom w:val="none" w:sz="0" w:space="0" w:color="auto"/>
                    <w:right w:val="none" w:sz="0" w:space="0" w:color="auto"/>
                  </w:divBdr>
                  <w:divsChild>
                    <w:div w:id="606229650">
                      <w:marLeft w:val="0"/>
                      <w:marRight w:val="0"/>
                      <w:marTop w:val="0"/>
                      <w:marBottom w:val="0"/>
                      <w:divBdr>
                        <w:top w:val="none" w:sz="0" w:space="0" w:color="auto"/>
                        <w:left w:val="none" w:sz="0" w:space="0" w:color="auto"/>
                        <w:bottom w:val="none" w:sz="0" w:space="0" w:color="auto"/>
                        <w:right w:val="none" w:sz="0" w:space="0" w:color="auto"/>
                      </w:divBdr>
                      <w:divsChild>
                        <w:div w:id="14933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60035">
      <w:bodyDiv w:val="1"/>
      <w:marLeft w:val="0"/>
      <w:marRight w:val="0"/>
      <w:marTop w:val="0"/>
      <w:marBottom w:val="0"/>
      <w:divBdr>
        <w:top w:val="none" w:sz="0" w:space="0" w:color="auto"/>
        <w:left w:val="none" w:sz="0" w:space="0" w:color="auto"/>
        <w:bottom w:val="none" w:sz="0" w:space="0" w:color="auto"/>
        <w:right w:val="none" w:sz="0" w:space="0" w:color="auto"/>
      </w:divBdr>
    </w:div>
    <w:div w:id="21468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spcc.org.uk/" TargetMode="External" Id="rId8" /><Relationship Type="http://schemas.openxmlformats.org/officeDocument/2006/relationships/hyperlink" Target="https://www.safeguarding.wales/en/" TargetMode="External" Id="rId13" /><Relationship Type="http://schemas.openxmlformats.org/officeDocument/2006/relationships/header" Target="header3.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bowlswales.com/wp-content/uploads/2023/10/BowlsWales-Children-and-Young-People-Safeguarding-Policy-1-1.pdf" TargetMode="External" Id="rId7" /><Relationship Type="http://schemas.openxmlformats.org/officeDocument/2006/relationships/hyperlink" Target="mailto:info@childreninwales.org.uk"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childreninwales.org.uk/" TargetMode="External" Id="rId11"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customXml" Target="../customXml/item2.xml" Id="rId23" /><Relationship Type="http://schemas.openxmlformats.org/officeDocument/2006/relationships/hyperlink" Target="mailto:cpsu@nspcc.org.uk" TargetMode="External"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hyperlink" Target="https://thecpsu.org.uk/" TargetMode="External" Id="rId9" /><Relationship Type="http://schemas.openxmlformats.org/officeDocument/2006/relationships/hyperlink" Target="https://www.youngminds.org.uk/" TargetMode="External" Id="rId14" /><Relationship Type="http://schemas.openxmlformats.org/officeDocument/2006/relationships/customXml" Target="../customXml/item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8C69570B0DA42BA7BA7C200A73D14" ma:contentTypeVersion="3" ma:contentTypeDescription="Create a new document." ma:contentTypeScope="" ma:versionID="ff40e81d5949e7ffb2f0c3e264b92702">
  <xsd:schema xmlns:xsd="http://www.w3.org/2001/XMLSchema" xmlns:xs="http://www.w3.org/2001/XMLSchema" xmlns:p="http://schemas.microsoft.com/office/2006/metadata/properties" xmlns:ns2="77a7f680-7bf1-4731-a0a9-ae33e6cf498c" targetNamespace="http://schemas.microsoft.com/office/2006/metadata/properties" ma:root="true" ma:fieldsID="70cd02fbfd0815289c9dbf5597eebd74" ns2:_="">
    <xsd:import namespace="77a7f680-7bf1-4731-a0a9-ae33e6cf498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f680-7bf1-4731-a0a9-ae33e6cf4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B67C8-172E-4524-BBD7-5558F11993B9}"/>
</file>

<file path=customXml/itemProps2.xml><?xml version="1.0" encoding="utf-8"?>
<ds:datastoreItem xmlns:ds="http://schemas.openxmlformats.org/officeDocument/2006/customXml" ds:itemID="{49C0848E-DEFA-4BDC-BCB3-3721D43C2AD0}"/>
</file>

<file path=customXml/itemProps3.xml><?xml version="1.0" encoding="utf-8"?>
<ds:datastoreItem xmlns:ds="http://schemas.openxmlformats.org/officeDocument/2006/customXml" ds:itemID="{5C94C652-B8C3-49F7-8C0A-A03BEAF215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Jones</dc:creator>
  <keywords/>
  <dc:description/>
  <lastModifiedBy>Sophie Hancocks</lastModifiedBy>
  <revision>52</revision>
  <dcterms:created xsi:type="dcterms:W3CDTF">2025-06-02T11:42:00.0000000Z</dcterms:created>
  <dcterms:modified xsi:type="dcterms:W3CDTF">2025-06-23T11:17:53.6351096Z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0x010100AD98C69570B0DA42BA7BA7C200A73D14</vt:lpwstr>
  </property>
</Properties>
</file>